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51"/>
        <w:gridCol w:w="2694"/>
        <w:gridCol w:w="2835"/>
      </w:tblGrid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BCE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1" w:type="dxa"/>
          </w:tcPr>
          <w:p w:rsidR="00857299" w:rsidRPr="00F44BCE" w:rsidRDefault="00857299" w:rsidP="00B51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BCE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694" w:type="dxa"/>
          </w:tcPr>
          <w:p w:rsidR="00857299" w:rsidRPr="00F44BCE" w:rsidRDefault="00857299" w:rsidP="00B51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BCE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BCE">
              <w:rPr>
                <w:rFonts w:ascii="Times New Roman" w:hAnsi="Times New Roman"/>
                <w:b/>
                <w:sz w:val="24"/>
                <w:szCs w:val="24"/>
              </w:rPr>
              <w:t>Соответствие параметрам</w:t>
            </w:r>
          </w:p>
        </w:tc>
      </w:tr>
      <w:tr w:rsidR="00A621CD" w:rsidRPr="00F44BCE" w:rsidTr="00B51793">
        <w:trPr>
          <w:jc w:val="center"/>
        </w:trPr>
        <w:tc>
          <w:tcPr>
            <w:tcW w:w="993" w:type="dxa"/>
          </w:tcPr>
          <w:p w:rsidR="00A621CD" w:rsidRPr="00F44BCE" w:rsidRDefault="00A621CD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621CD" w:rsidRPr="00F44BCE" w:rsidRDefault="00A621CD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Способ измерения</w:t>
            </w:r>
          </w:p>
        </w:tc>
        <w:tc>
          <w:tcPr>
            <w:tcW w:w="2694" w:type="dxa"/>
          </w:tcPr>
          <w:p w:rsidR="00A621CD" w:rsidRPr="00F44BCE" w:rsidRDefault="00A621CD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Воздушный выстрел</w:t>
            </w:r>
          </w:p>
        </w:tc>
        <w:tc>
          <w:tcPr>
            <w:tcW w:w="2835" w:type="dxa"/>
          </w:tcPr>
          <w:p w:rsidR="00A621CD" w:rsidRPr="00F44BCE" w:rsidRDefault="00A621CD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21CD" w:rsidRPr="00F44BCE" w:rsidTr="00B51793">
        <w:trPr>
          <w:jc w:val="center"/>
        </w:trPr>
        <w:tc>
          <w:tcPr>
            <w:tcW w:w="993" w:type="dxa"/>
          </w:tcPr>
          <w:p w:rsidR="00A621CD" w:rsidRPr="00F44BCE" w:rsidRDefault="00A621CD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621CD" w:rsidRPr="00F44BCE" w:rsidRDefault="005B6BBF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Тип прибора</w:t>
            </w:r>
          </w:p>
        </w:tc>
        <w:tc>
          <w:tcPr>
            <w:tcW w:w="2694" w:type="dxa"/>
          </w:tcPr>
          <w:p w:rsidR="00A621CD" w:rsidRPr="00F44BCE" w:rsidRDefault="005B6BBF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Ручной</w:t>
            </w:r>
          </w:p>
        </w:tc>
        <w:tc>
          <w:tcPr>
            <w:tcW w:w="2835" w:type="dxa"/>
          </w:tcPr>
          <w:p w:rsidR="00A621CD" w:rsidRPr="00F44BCE" w:rsidRDefault="00A621CD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Диапазон измерения</w:t>
            </w:r>
          </w:p>
        </w:tc>
        <w:tc>
          <w:tcPr>
            <w:tcW w:w="2694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5 – 50 мм рт. ст.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C13D9" w:rsidRPr="00F44BCE" w:rsidTr="00B51793">
        <w:trPr>
          <w:jc w:val="center"/>
        </w:trPr>
        <w:tc>
          <w:tcPr>
            <w:tcW w:w="993" w:type="dxa"/>
          </w:tcPr>
          <w:p w:rsidR="00CC13D9" w:rsidRPr="00F44BCE" w:rsidRDefault="00CC13D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C13D9" w:rsidRPr="00F44BCE" w:rsidRDefault="00CC13D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Повторяемость (</w:t>
            </w:r>
            <w:proofErr w:type="gramStart"/>
            <w:r w:rsidRPr="00F44BCE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F44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BCE">
              <w:rPr>
                <w:rFonts w:ascii="Times New Roman" w:hAnsi="Times New Roman"/>
                <w:sz w:val="24"/>
                <w:szCs w:val="24"/>
              </w:rPr>
              <w:t>коэффициэнт</w:t>
            </w:r>
            <w:proofErr w:type="spellEnd"/>
            <w:r w:rsidRPr="00F44BCE">
              <w:rPr>
                <w:rFonts w:ascii="Times New Roman" w:hAnsi="Times New Roman"/>
                <w:sz w:val="24"/>
                <w:szCs w:val="24"/>
              </w:rPr>
              <w:t xml:space="preserve"> вариаций)</w:t>
            </w:r>
          </w:p>
        </w:tc>
        <w:tc>
          <w:tcPr>
            <w:tcW w:w="2694" w:type="dxa"/>
          </w:tcPr>
          <w:p w:rsidR="00CC13D9" w:rsidRPr="00F44BCE" w:rsidRDefault="00CC13D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F44BC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835" w:type="dxa"/>
          </w:tcPr>
          <w:p w:rsidR="00CC13D9" w:rsidRPr="00F44BCE" w:rsidRDefault="00CC13D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3D9" w:rsidRPr="00F44BCE" w:rsidTr="00B51793">
        <w:trPr>
          <w:jc w:val="center"/>
        </w:trPr>
        <w:tc>
          <w:tcPr>
            <w:tcW w:w="993" w:type="dxa"/>
          </w:tcPr>
          <w:p w:rsidR="00CC13D9" w:rsidRPr="00F44BCE" w:rsidRDefault="00CC13D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C13D9" w:rsidRPr="00F44BCE" w:rsidRDefault="00CC13D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Точность</w:t>
            </w:r>
          </w:p>
        </w:tc>
        <w:tc>
          <w:tcPr>
            <w:tcW w:w="2694" w:type="dxa"/>
          </w:tcPr>
          <w:p w:rsidR="00CC13D9" w:rsidRPr="00F44BCE" w:rsidRDefault="00CC13D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 xml:space="preserve">+/-5 </w:t>
            </w:r>
            <w:proofErr w:type="spellStart"/>
            <w:r w:rsidRPr="00F44BCE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F44B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44BC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F44B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4BCE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F44BCE">
              <w:rPr>
                <w:rFonts w:ascii="Times New Roman" w:hAnsi="Times New Roman"/>
                <w:sz w:val="24"/>
                <w:szCs w:val="24"/>
              </w:rPr>
              <w:t xml:space="preserve"> (уровень достоверности 95%)</w:t>
            </w:r>
          </w:p>
        </w:tc>
        <w:tc>
          <w:tcPr>
            <w:tcW w:w="2835" w:type="dxa"/>
          </w:tcPr>
          <w:p w:rsidR="00CC13D9" w:rsidRPr="00F44BCE" w:rsidRDefault="00CC13D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DF1" w:rsidRPr="00F44BCE" w:rsidTr="00B51793">
        <w:trPr>
          <w:jc w:val="center"/>
        </w:trPr>
        <w:tc>
          <w:tcPr>
            <w:tcW w:w="993" w:type="dxa"/>
          </w:tcPr>
          <w:p w:rsidR="00685DF1" w:rsidRPr="00F44BCE" w:rsidRDefault="00685DF1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5DF1" w:rsidRPr="00F44BCE" w:rsidRDefault="00685DF1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Соответствие показаний прибора экспертным результатам, измеренным по методу Гольдмана</w:t>
            </w:r>
          </w:p>
        </w:tc>
        <w:tc>
          <w:tcPr>
            <w:tcW w:w="2694" w:type="dxa"/>
          </w:tcPr>
          <w:p w:rsidR="00685DF1" w:rsidRPr="00F44BCE" w:rsidRDefault="00685DF1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835" w:type="dxa"/>
          </w:tcPr>
          <w:p w:rsidR="00685DF1" w:rsidRPr="00F44BCE" w:rsidRDefault="00685DF1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99" w:rsidRPr="00F44BCE" w:rsidRDefault="005F0E0B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Количество символов д</w:t>
            </w:r>
            <w:r w:rsidR="00857299" w:rsidRPr="00F44BCE">
              <w:rPr>
                <w:rFonts w:ascii="Times New Roman" w:hAnsi="Times New Roman"/>
                <w:sz w:val="24"/>
                <w:szCs w:val="24"/>
              </w:rPr>
              <w:t>испле</w:t>
            </w:r>
            <w:r w:rsidRPr="00F44BCE">
              <w:rPr>
                <w:rFonts w:ascii="Times New Roman" w:hAnsi="Times New Roman"/>
                <w:sz w:val="24"/>
                <w:szCs w:val="24"/>
              </w:rPr>
              <w:t>я, не менее</w:t>
            </w:r>
          </w:p>
        </w:tc>
        <w:tc>
          <w:tcPr>
            <w:tcW w:w="2694" w:type="dxa"/>
          </w:tcPr>
          <w:p w:rsidR="00857299" w:rsidRPr="00F44BCE" w:rsidRDefault="00857299" w:rsidP="005F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Система срабатывания</w:t>
            </w:r>
          </w:p>
        </w:tc>
        <w:tc>
          <w:tcPr>
            <w:tcW w:w="2694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 xml:space="preserve">Автоматическая </w:t>
            </w:r>
            <w:r w:rsidR="005B6BBF" w:rsidRPr="00F44BCE">
              <w:rPr>
                <w:rFonts w:ascii="Times New Roman" w:hAnsi="Times New Roman"/>
                <w:sz w:val="24"/>
                <w:szCs w:val="24"/>
              </w:rPr>
              <w:t>/</w:t>
            </w:r>
            <w:r w:rsidRPr="00F44BCE">
              <w:rPr>
                <w:rFonts w:ascii="Times New Roman" w:hAnsi="Times New Roman"/>
                <w:sz w:val="24"/>
                <w:szCs w:val="24"/>
              </w:rPr>
              <w:t xml:space="preserve"> на цель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2694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 xml:space="preserve">Инфракрасный светодиод 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Рабочее расстояние</w:t>
            </w:r>
            <w:r w:rsidR="005F0E0B" w:rsidRPr="00F44BCE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2694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20 мм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21CD" w:rsidRPr="00F44BCE" w:rsidTr="00B51793">
        <w:trPr>
          <w:jc w:val="center"/>
        </w:trPr>
        <w:tc>
          <w:tcPr>
            <w:tcW w:w="993" w:type="dxa"/>
          </w:tcPr>
          <w:p w:rsidR="00A621CD" w:rsidRPr="00F44BCE" w:rsidRDefault="00A621CD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621CD" w:rsidRPr="00F44BCE" w:rsidRDefault="00A621CD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Звуковые сигналы при некорректном измерении</w:t>
            </w:r>
          </w:p>
        </w:tc>
        <w:tc>
          <w:tcPr>
            <w:tcW w:w="2694" w:type="dxa"/>
          </w:tcPr>
          <w:p w:rsidR="00A621CD" w:rsidRPr="00F44BCE" w:rsidRDefault="00A621CD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835" w:type="dxa"/>
          </w:tcPr>
          <w:p w:rsidR="00A621CD" w:rsidRPr="00F44BCE" w:rsidRDefault="00A621CD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1CD" w:rsidRPr="00F44BCE" w:rsidTr="00B51793">
        <w:trPr>
          <w:jc w:val="center"/>
        </w:trPr>
        <w:tc>
          <w:tcPr>
            <w:tcW w:w="993" w:type="dxa"/>
          </w:tcPr>
          <w:p w:rsidR="00A621CD" w:rsidRPr="00F44BCE" w:rsidRDefault="00A621CD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1CD" w:rsidRPr="00F44BCE" w:rsidRDefault="00A621CD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 xml:space="preserve">Звуковые сигналы – уведомления об отличии двух последних показаний в пределах от-1 до +1 </w:t>
            </w:r>
            <w:proofErr w:type="spellStart"/>
            <w:r w:rsidRPr="00F44BCE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F44B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44BCE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F44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621CD" w:rsidRPr="00F44BCE" w:rsidRDefault="00A621CD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835" w:type="dxa"/>
          </w:tcPr>
          <w:p w:rsidR="00A621CD" w:rsidRPr="00F44BCE" w:rsidRDefault="00A621CD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Система крепления</w:t>
            </w:r>
          </w:p>
        </w:tc>
        <w:tc>
          <w:tcPr>
            <w:tcW w:w="2694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На столе</w:t>
            </w:r>
            <w:proofErr w:type="gramStart"/>
            <w:r w:rsidR="005B6BBF" w:rsidRPr="00F44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BCE">
              <w:rPr>
                <w:rFonts w:ascii="Times New Roman" w:hAnsi="Times New Roman"/>
                <w:sz w:val="24"/>
                <w:szCs w:val="24"/>
              </w:rPr>
              <w:t>/</w:t>
            </w:r>
            <w:r w:rsidR="005B6BBF" w:rsidRPr="00F44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BC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44BCE">
              <w:rPr>
                <w:rFonts w:ascii="Times New Roman" w:hAnsi="Times New Roman"/>
                <w:sz w:val="24"/>
                <w:szCs w:val="24"/>
              </w:rPr>
              <w:t>а стене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C13D9" w:rsidRPr="00F44BCE" w:rsidTr="00B51793">
        <w:trPr>
          <w:jc w:val="center"/>
        </w:trPr>
        <w:tc>
          <w:tcPr>
            <w:tcW w:w="993" w:type="dxa"/>
          </w:tcPr>
          <w:p w:rsidR="00CC13D9" w:rsidRPr="00F44BCE" w:rsidRDefault="00CC13D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C13D9" w:rsidRPr="00F44BCE" w:rsidRDefault="00CC13D9" w:rsidP="00B517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694" w:type="dxa"/>
          </w:tcPr>
          <w:p w:rsidR="00CC13D9" w:rsidRPr="00F44BCE" w:rsidRDefault="00CC13D9" w:rsidP="00CC1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110 – 240</w:t>
            </w:r>
            <w:proofErr w:type="gramStart"/>
            <w:r w:rsidRPr="00F44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44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+/-</w:t>
            </w:r>
          </w:p>
          <w:p w:rsidR="00CC13D9" w:rsidRPr="00F44BCE" w:rsidRDefault="00CC13D9" w:rsidP="00CC1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10%. Соответствует стандартам</w:t>
            </w:r>
          </w:p>
          <w:p w:rsidR="00CC13D9" w:rsidRPr="00F44BCE" w:rsidRDefault="00CC13D9" w:rsidP="00CC1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EN 60601-1, EN 61000-6-2,</w:t>
            </w:r>
          </w:p>
          <w:p w:rsidR="00CC13D9" w:rsidRPr="00F44BCE" w:rsidRDefault="00CC13D9" w:rsidP="00CC1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EN 61000-6-3.</w:t>
            </w:r>
          </w:p>
          <w:p w:rsidR="00CC13D9" w:rsidRPr="00F44BCE" w:rsidRDefault="00CC13D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3D9" w:rsidRPr="00F44BCE" w:rsidRDefault="00CC13D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B6BBF" w:rsidRPr="00F44BCE" w:rsidRDefault="00857299" w:rsidP="00B517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Размеры базового блока (В х Г х Ш)</w:t>
            </w:r>
            <w:r w:rsidR="005B6BBF" w:rsidRPr="00F44B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57299" w:rsidRPr="00F44BCE" w:rsidRDefault="005B6BBF" w:rsidP="00B517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694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260 х 215 х 220 мм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Вес базового блока</w:t>
            </w:r>
            <w:r w:rsidR="005B6BBF" w:rsidRPr="00F44BCE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2694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2,465 кг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Размеры ручного блока (В х Г х Ш)</w:t>
            </w:r>
            <w:r w:rsidR="005B6BBF" w:rsidRPr="00F44BCE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2694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315 х 150 х 46 мм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Вес ручного блока</w:t>
            </w:r>
            <w:r w:rsidR="005B6BBF" w:rsidRPr="00F44BCE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2694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0,890 кг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Длина соединительного шнура</w:t>
            </w:r>
            <w:r w:rsidR="005F0E0B" w:rsidRPr="00F44BCE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2694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2,0 м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61A42" w:rsidRPr="00F44BCE" w:rsidTr="00B51793">
        <w:trPr>
          <w:jc w:val="center"/>
        </w:trPr>
        <w:tc>
          <w:tcPr>
            <w:tcW w:w="993" w:type="dxa"/>
          </w:tcPr>
          <w:p w:rsidR="00961A42" w:rsidRPr="00F44BCE" w:rsidRDefault="00961A42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961A42" w:rsidRPr="00F44BCE" w:rsidRDefault="00961A42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Потребляемая мощность</w:t>
            </w:r>
          </w:p>
        </w:tc>
        <w:tc>
          <w:tcPr>
            <w:tcW w:w="2694" w:type="dxa"/>
          </w:tcPr>
          <w:p w:rsidR="00961A42" w:rsidRPr="00F44BCE" w:rsidRDefault="00961A42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В·А (12 В пост</w:t>
            </w:r>
            <w:proofErr w:type="gramStart"/>
            <w:r w:rsidRPr="00F44B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44B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44B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F44B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2,5 А)</w:t>
            </w:r>
          </w:p>
        </w:tc>
        <w:tc>
          <w:tcPr>
            <w:tcW w:w="2835" w:type="dxa"/>
          </w:tcPr>
          <w:p w:rsidR="00961A42" w:rsidRPr="00F44BCE" w:rsidRDefault="00961A42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Вывод информации</w:t>
            </w:r>
            <w:r w:rsidR="005B6BBF" w:rsidRPr="00F44BCE">
              <w:rPr>
                <w:rFonts w:ascii="Times New Roman" w:hAnsi="Times New Roman"/>
                <w:sz w:val="24"/>
                <w:szCs w:val="24"/>
              </w:rPr>
              <w:t xml:space="preserve"> на встроенный термопринтер</w:t>
            </w:r>
          </w:p>
        </w:tc>
        <w:tc>
          <w:tcPr>
            <w:tcW w:w="2694" w:type="dxa"/>
          </w:tcPr>
          <w:p w:rsidR="00857299" w:rsidRPr="00F44BCE" w:rsidRDefault="005B6BBF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299" w:rsidRPr="00F44BCE" w:rsidTr="00B51793">
        <w:trPr>
          <w:jc w:val="center"/>
        </w:trPr>
        <w:tc>
          <w:tcPr>
            <w:tcW w:w="993" w:type="dxa"/>
          </w:tcPr>
          <w:p w:rsidR="00857299" w:rsidRPr="00F44BCE" w:rsidRDefault="00857299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99" w:rsidRPr="00F44BCE" w:rsidRDefault="005B6BBF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Вывод информации на дисплей</w:t>
            </w:r>
          </w:p>
        </w:tc>
        <w:tc>
          <w:tcPr>
            <w:tcW w:w="2694" w:type="dxa"/>
          </w:tcPr>
          <w:p w:rsidR="00857299" w:rsidRPr="00F44BCE" w:rsidRDefault="005B6BBF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835" w:type="dxa"/>
          </w:tcPr>
          <w:p w:rsidR="00857299" w:rsidRPr="00F44BCE" w:rsidRDefault="00857299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BCE" w:rsidRPr="00F44BCE" w:rsidTr="00B51793">
        <w:trPr>
          <w:jc w:val="center"/>
        </w:trPr>
        <w:tc>
          <w:tcPr>
            <w:tcW w:w="993" w:type="dxa"/>
          </w:tcPr>
          <w:p w:rsidR="00F44BCE" w:rsidRPr="00F44BCE" w:rsidRDefault="00F44BCE" w:rsidP="00B517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BCE" w:rsidRPr="00F44BCE" w:rsidRDefault="00F44BCE" w:rsidP="00F44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CE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2694" w:type="dxa"/>
          </w:tcPr>
          <w:p w:rsidR="006B1803" w:rsidRDefault="006B1803" w:rsidP="00F44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Пневмотонометр</w:t>
            </w:r>
            <w:proofErr w:type="spellEnd"/>
          </w:p>
          <w:p w:rsidR="00F44BCE" w:rsidRPr="00F44BCE" w:rsidRDefault="00F44BCE" w:rsidP="00F44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4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Пылезащитный кожух</w:t>
            </w:r>
          </w:p>
          <w:p w:rsidR="00F44BCE" w:rsidRPr="00F44BCE" w:rsidRDefault="00F44BCE" w:rsidP="00F44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для принтера</w:t>
            </w:r>
          </w:p>
          <w:p w:rsidR="00F44BCE" w:rsidRPr="00F44BCE" w:rsidRDefault="00F44BCE" w:rsidP="00F44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Пылезащитный колпачок для импульсной трубки</w:t>
            </w:r>
          </w:p>
          <w:p w:rsidR="00F44BCE" w:rsidRPr="00F44BCE" w:rsidRDefault="00F44BCE" w:rsidP="00F44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Пластина для установки на стене</w:t>
            </w:r>
          </w:p>
          <w:p w:rsidR="00F44BCE" w:rsidRPr="00F44BCE" w:rsidRDefault="00F44BCE" w:rsidP="00F44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Краткая инструкция пользователя (выдвижная карточка)</w:t>
            </w:r>
          </w:p>
          <w:p w:rsidR="00F44BCE" w:rsidRPr="00F44BCE" w:rsidRDefault="00F44BCE" w:rsidP="00B5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BCE" w:rsidRPr="00F44BCE" w:rsidRDefault="00F44BCE" w:rsidP="00B51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7299" w:rsidRPr="00F44BCE" w:rsidRDefault="00857299" w:rsidP="0032613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857299" w:rsidRPr="00F44BCE" w:rsidSect="007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1D7"/>
    <w:multiLevelType w:val="multilevel"/>
    <w:tmpl w:val="8884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131A68"/>
    <w:multiLevelType w:val="hybridMultilevel"/>
    <w:tmpl w:val="2004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228E"/>
    <w:rsid w:val="000263D6"/>
    <w:rsid w:val="001C6B72"/>
    <w:rsid w:val="00241563"/>
    <w:rsid w:val="00326139"/>
    <w:rsid w:val="00514880"/>
    <w:rsid w:val="005752D6"/>
    <w:rsid w:val="005B6BBF"/>
    <w:rsid w:val="005F0E0B"/>
    <w:rsid w:val="00685DF1"/>
    <w:rsid w:val="0068684D"/>
    <w:rsid w:val="006B1803"/>
    <w:rsid w:val="00772255"/>
    <w:rsid w:val="007906D7"/>
    <w:rsid w:val="00857299"/>
    <w:rsid w:val="008B228E"/>
    <w:rsid w:val="00955AF4"/>
    <w:rsid w:val="00961A42"/>
    <w:rsid w:val="009A2836"/>
    <w:rsid w:val="009D771C"/>
    <w:rsid w:val="00A621CD"/>
    <w:rsid w:val="00A66DD7"/>
    <w:rsid w:val="00B017C9"/>
    <w:rsid w:val="00B51793"/>
    <w:rsid w:val="00B83178"/>
    <w:rsid w:val="00CB271A"/>
    <w:rsid w:val="00CC13D9"/>
    <w:rsid w:val="00D47FBA"/>
    <w:rsid w:val="00E918D6"/>
    <w:rsid w:val="00EC5BFC"/>
    <w:rsid w:val="00EE21E8"/>
    <w:rsid w:val="00F44BCE"/>
    <w:rsid w:val="00F8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7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D7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F571-8CB2-4E44-BA7A-E434B1FB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roptics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ААЧен</cp:lastModifiedBy>
  <cp:revision>2</cp:revision>
  <cp:lastPrinted>2018-04-02T08:53:00Z</cp:lastPrinted>
  <dcterms:created xsi:type="dcterms:W3CDTF">2018-07-12T11:53:00Z</dcterms:created>
  <dcterms:modified xsi:type="dcterms:W3CDTF">2018-07-12T11:53:00Z</dcterms:modified>
</cp:coreProperties>
</file>