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5BBF" w14:textId="77777777" w:rsidR="00645D8C" w:rsidRPr="0015305E" w:rsidRDefault="00645D8C" w:rsidP="0064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5E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p w14:paraId="5C4BAFDD" w14:textId="15C15059" w:rsidR="00645D8C" w:rsidRPr="0015305E" w:rsidRDefault="00645D8C" w:rsidP="0064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5305E">
        <w:rPr>
          <w:rFonts w:ascii="Times New Roman" w:hAnsi="Times New Roman" w:cs="Times New Roman"/>
          <w:b/>
          <w:bCs/>
          <w:sz w:val="24"/>
          <w:szCs w:val="24"/>
        </w:rPr>
        <w:t>а скиаскопические линейки ЛС-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153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tbl>
      <w:tblPr>
        <w:tblStyle w:val="a3"/>
        <w:tblW w:w="10065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261"/>
      </w:tblGrid>
      <w:tr w:rsidR="00922DDD" w14:paraId="467912B6" w14:textId="77777777" w:rsidTr="00645D8C">
        <w:tc>
          <w:tcPr>
            <w:tcW w:w="6804" w:type="dxa"/>
          </w:tcPr>
          <w:p w14:paraId="3C198A99" w14:textId="69F9E1BC" w:rsidR="00922DDD" w:rsidRPr="009338B1" w:rsidRDefault="00922DDD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Модель</w:t>
            </w:r>
          </w:p>
        </w:tc>
        <w:tc>
          <w:tcPr>
            <w:tcW w:w="3261" w:type="dxa"/>
          </w:tcPr>
          <w:p w14:paraId="3AE6E201" w14:textId="6DBBC817" w:rsidR="00922DDD" w:rsidRPr="009338B1" w:rsidRDefault="00922DDD" w:rsidP="00A64EE9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ЛС-02</w:t>
            </w:r>
          </w:p>
        </w:tc>
      </w:tr>
      <w:tr w:rsidR="00922DDD" w14:paraId="12100A58" w14:textId="77777777" w:rsidTr="00645D8C">
        <w:tc>
          <w:tcPr>
            <w:tcW w:w="6804" w:type="dxa"/>
          </w:tcPr>
          <w:p w14:paraId="2DCF9B7F" w14:textId="3C7CCAE4" w:rsidR="00922DDD" w:rsidRPr="009338B1" w:rsidRDefault="00922DDD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Вес с упаковкой, кг</w:t>
            </w:r>
            <w:r w:rsidR="00645D8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1" w:type="dxa"/>
          </w:tcPr>
          <w:p w14:paraId="108D26A4" w14:textId="7EED0410" w:rsidR="00922DDD" w:rsidRPr="009338B1" w:rsidRDefault="00922DDD" w:rsidP="00A64EE9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0,7</w:t>
            </w:r>
            <w:r w:rsidR="00235EF6" w:rsidRPr="009338B1">
              <w:rPr>
                <w:rFonts w:ascii="Times New Roman" w:hAnsi="Times New Roman" w:cs="Times New Roman"/>
              </w:rPr>
              <w:t>58</w:t>
            </w:r>
          </w:p>
        </w:tc>
      </w:tr>
      <w:tr w:rsidR="00922DDD" w14:paraId="6BD9C7E0" w14:textId="77777777" w:rsidTr="00645D8C">
        <w:tc>
          <w:tcPr>
            <w:tcW w:w="6804" w:type="dxa"/>
          </w:tcPr>
          <w:p w14:paraId="0C697E41" w14:textId="22F21783" w:rsidR="00922DDD" w:rsidRPr="009338B1" w:rsidRDefault="00922DDD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</w:t>
            </w:r>
            <w:r w:rsidR="00666B53"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с упаковкой</w:t>
            </w: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="00671D2C"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</w:t>
            </w: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</w:t>
            </w:r>
            <w:r w:rsidR="00645D8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1" w:type="dxa"/>
          </w:tcPr>
          <w:p w14:paraId="461D4480" w14:textId="6FF45D6E" w:rsidR="00922DDD" w:rsidRPr="009338B1" w:rsidRDefault="00922DDD" w:rsidP="00A64EE9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38</w:t>
            </w:r>
            <w:r w:rsidR="00671D2C" w:rsidRPr="009338B1">
              <w:rPr>
                <w:rFonts w:ascii="Times New Roman" w:hAnsi="Times New Roman" w:cs="Times New Roman"/>
              </w:rPr>
              <w:t>0</w:t>
            </w:r>
            <w:r w:rsidRPr="009338B1">
              <w:rPr>
                <w:rFonts w:ascii="Times New Roman" w:hAnsi="Times New Roman" w:cs="Times New Roman"/>
              </w:rPr>
              <w:t>х5</w:t>
            </w:r>
            <w:r w:rsidR="00235EF6" w:rsidRPr="009338B1">
              <w:rPr>
                <w:rFonts w:ascii="Times New Roman" w:hAnsi="Times New Roman" w:cs="Times New Roman"/>
              </w:rPr>
              <w:t>3</w:t>
            </w:r>
            <w:r w:rsidRPr="009338B1">
              <w:rPr>
                <w:rFonts w:ascii="Times New Roman" w:hAnsi="Times New Roman" w:cs="Times New Roman"/>
              </w:rPr>
              <w:t>х5</w:t>
            </w:r>
            <w:r w:rsidR="00235EF6" w:rsidRPr="009338B1">
              <w:rPr>
                <w:rFonts w:ascii="Times New Roman" w:hAnsi="Times New Roman" w:cs="Times New Roman"/>
              </w:rPr>
              <w:t>1</w:t>
            </w:r>
          </w:p>
        </w:tc>
      </w:tr>
      <w:tr w:rsidR="00EA534F" w14:paraId="18E430D9" w14:textId="77777777" w:rsidTr="00645D8C">
        <w:tc>
          <w:tcPr>
            <w:tcW w:w="6804" w:type="dxa"/>
          </w:tcPr>
          <w:p w14:paraId="38CAD40B" w14:textId="78A2120F" w:rsidR="00EA534F" w:rsidRPr="009338B1" w:rsidRDefault="00EA534F" w:rsidP="00EA534F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Вес одной линейки, кг.</w:t>
            </w:r>
          </w:p>
        </w:tc>
        <w:tc>
          <w:tcPr>
            <w:tcW w:w="3261" w:type="dxa"/>
          </w:tcPr>
          <w:p w14:paraId="58358961" w14:textId="3154636A" w:rsidR="00EA534F" w:rsidRPr="009338B1" w:rsidRDefault="00EA534F" w:rsidP="00A64EE9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0,180</w:t>
            </w:r>
          </w:p>
        </w:tc>
      </w:tr>
      <w:tr w:rsidR="00671D2C" w14:paraId="398C185F" w14:textId="77777777" w:rsidTr="00645D8C">
        <w:tc>
          <w:tcPr>
            <w:tcW w:w="6804" w:type="dxa"/>
          </w:tcPr>
          <w:p w14:paraId="053F511B" w14:textId="3E6E279A" w:rsidR="00671D2C" w:rsidRPr="009338B1" w:rsidRDefault="00671D2C" w:rsidP="00671D2C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 одной линейки без бегунка, мм</w:t>
            </w:r>
            <w:r w:rsidR="00645D8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1" w:type="dxa"/>
          </w:tcPr>
          <w:p w14:paraId="69172FA7" w14:textId="59B01984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3</w:t>
            </w:r>
            <w:r w:rsidR="00235EF6" w:rsidRPr="009338B1">
              <w:rPr>
                <w:rFonts w:ascii="Times New Roman" w:hAnsi="Times New Roman" w:cs="Times New Roman"/>
              </w:rPr>
              <w:t>5</w:t>
            </w:r>
            <w:r w:rsidRPr="009338B1">
              <w:rPr>
                <w:rFonts w:ascii="Times New Roman" w:hAnsi="Times New Roman" w:cs="Times New Roman"/>
              </w:rPr>
              <w:t>0х35х</w:t>
            </w:r>
            <w:r w:rsidR="00235EF6" w:rsidRPr="009338B1">
              <w:rPr>
                <w:rFonts w:ascii="Times New Roman" w:hAnsi="Times New Roman" w:cs="Times New Roman"/>
              </w:rPr>
              <w:t>8</w:t>
            </w:r>
          </w:p>
        </w:tc>
      </w:tr>
      <w:tr w:rsidR="00671D2C" w14:paraId="6BD45447" w14:textId="77777777" w:rsidTr="00645D8C">
        <w:tc>
          <w:tcPr>
            <w:tcW w:w="6804" w:type="dxa"/>
          </w:tcPr>
          <w:p w14:paraId="77D8C4E7" w14:textId="10B65882" w:rsidR="00671D2C" w:rsidRPr="009338B1" w:rsidRDefault="00671D2C" w:rsidP="00671D2C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9338B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 одной линейки с бегунком, мм</w:t>
            </w:r>
            <w:r w:rsidR="00645D8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1" w:type="dxa"/>
          </w:tcPr>
          <w:p w14:paraId="5206D98A" w14:textId="0471D022" w:rsidR="00671D2C" w:rsidRPr="009338B1" w:rsidRDefault="00235EF6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35</w:t>
            </w:r>
            <w:r w:rsidR="00671D2C" w:rsidRPr="009338B1">
              <w:rPr>
                <w:rFonts w:ascii="Times New Roman" w:hAnsi="Times New Roman" w:cs="Times New Roman"/>
              </w:rPr>
              <w:t>0х</w:t>
            </w:r>
            <w:r w:rsidRPr="009338B1">
              <w:rPr>
                <w:rFonts w:ascii="Times New Roman" w:hAnsi="Times New Roman" w:cs="Times New Roman"/>
              </w:rPr>
              <w:t>1</w:t>
            </w:r>
            <w:r w:rsidR="00671D2C" w:rsidRPr="009338B1">
              <w:rPr>
                <w:rFonts w:ascii="Times New Roman" w:hAnsi="Times New Roman" w:cs="Times New Roman"/>
              </w:rPr>
              <w:t>0х</w:t>
            </w:r>
            <w:r w:rsidRPr="009338B1">
              <w:rPr>
                <w:rFonts w:ascii="Times New Roman" w:hAnsi="Times New Roman" w:cs="Times New Roman"/>
              </w:rPr>
              <w:t>12</w:t>
            </w:r>
          </w:p>
        </w:tc>
      </w:tr>
      <w:tr w:rsidR="00235EF6" w14:paraId="0A34A530" w14:textId="77777777" w:rsidTr="00645D8C">
        <w:tc>
          <w:tcPr>
            <w:tcW w:w="6804" w:type="dxa"/>
          </w:tcPr>
          <w:p w14:paraId="41923937" w14:textId="2054C059" w:rsidR="00235EF6" w:rsidRPr="009338B1" w:rsidRDefault="00617519" w:rsidP="00671D2C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9338B1">
              <w:rPr>
                <w:rFonts w:ascii="Times New Roman" w:hAnsi="Times New Roman" w:cs="Times New Roman"/>
                <w:color w:val="000000"/>
              </w:rPr>
              <w:t xml:space="preserve">Значения задней вершинной рефракции линейки, </w:t>
            </w:r>
            <w:proofErr w:type="spellStart"/>
            <w:r w:rsidRPr="009338B1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1" w:type="dxa"/>
          </w:tcPr>
          <w:p w14:paraId="21A9CD45" w14:textId="68441D38" w:rsidR="00235EF6" w:rsidRPr="009338B1" w:rsidRDefault="00617519" w:rsidP="00617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2,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3,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4,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5,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6,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7,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8,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17519" w14:paraId="088ECBDA" w14:textId="77777777" w:rsidTr="00645D8C">
        <w:tc>
          <w:tcPr>
            <w:tcW w:w="6804" w:type="dxa"/>
          </w:tcPr>
          <w:p w14:paraId="0AA56D6B" w14:textId="3DF6B39D" w:rsidR="00617519" w:rsidRPr="009338B1" w:rsidRDefault="00617519" w:rsidP="00671D2C">
            <w:pPr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000000"/>
              </w:rPr>
              <w:t xml:space="preserve">Рефракция линз бегунка, </w:t>
            </w:r>
            <w:proofErr w:type="spellStart"/>
            <w:r w:rsidRPr="009338B1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1" w:type="dxa"/>
          </w:tcPr>
          <w:p w14:paraId="076353B4" w14:textId="1BA1798C" w:rsidR="00617519" w:rsidRPr="009338B1" w:rsidRDefault="00617519" w:rsidP="00617519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9338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 xml:space="preserve">0,5 и </w:t>
            </w: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17519" w14:paraId="15C0EE24" w14:textId="77777777" w:rsidTr="00645D8C">
        <w:tc>
          <w:tcPr>
            <w:tcW w:w="6804" w:type="dxa"/>
          </w:tcPr>
          <w:p w14:paraId="0C9453C6" w14:textId="3ABCF33A" w:rsidR="00617519" w:rsidRPr="009338B1" w:rsidRDefault="009338B1" w:rsidP="00671D2C">
            <w:pPr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000000"/>
              </w:rPr>
              <w:t xml:space="preserve">Наименьшая рефракция при совмещении линейки и бегунка, </w:t>
            </w:r>
            <w:proofErr w:type="spellStart"/>
            <w:r w:rsidRPr="009338B1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="00645D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1" w:type="dxa"/>
          </w:tcPr>
          <w:p w14:paraId="315E9D2F" w14:textId="74C277A9" w:rsidR="00617519" w:rsidRPr="009338B1" w:rsidRDefault="009338B1" w:rsidP="00617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338B1" w14:paraId="20A61E66" w14:textId="77777777" w:rsidTr="00645D8C">
        <w:tc>
          <w:tcPr>
            <w:tcW w:w="6804" w:type="dxa"/>
          </w:tcPr>
          <w:p w14:paraId="12519B9D" w14:textId="7DCBDBA6" w:rsidR="009338B1" w:rsidRPr="009338B1" w:rsidRDefault="009338B1" w:rsidP="00671D2C">
            <w:pPr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000000"/>
              </w:rPr>
              <w:t xml:space="preserve">Наибольшая рефракция при совмещении линейки и бегунка, </w:t>
            </w:r>
            <w:proofErr w:type="spellStart"/>
            <w:r w:rsidRPr="009338B1">
              <w:rPr>
                <w:rFonts w:ascii="Times New Roman" w:hAnsi="Times New Roman" w:cs="Times New Roman"/>
                <w:color w:val="000000"/>
              </w:rPr>
              <w:t>дптр</w:t>
            </w:r>
            <w:proofErr w:type="spellEnd"/>
            <w:r w:rsidR="00645D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1" w:type="dxa"/>
          </w:tcPr>
          <w:p w14:paraId="5FCB987F" w14:textId="6F255005" w:rsidR="009338B1" w:rsidRPr="009338B1" w:rsidRDefault="009338B1" w:rsidP="006175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±</w:t>
            </w:r>
            <w:r w:rsidRPr="009338B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338B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71D2C" w14:paraId="582F2086" w14:textId="77777777" w:rsidTr="00645D8C">
        <w:tc>
          <w:tcPr>
            <w:tcW w:w="6804" w:type="dxa"/>
          </w:tcPr>
          <w:p w14:paraId="1CD5D35D" w14:textId="658CD9EB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Пределы измерения рефракции, </w:t>
            </w:r>
            <w:proofErr w:type="spellStart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521A5B58" w14:textId="71D121C9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-19 до +19</w:t>
            </w:r>
          </w:p>
        </w:tc>
      </w:tr>
      <w:tr w:rsidR="009338B1" w14:paraId="6671E63E" w14:textId="77777777" w:rsidTr="00645D8C">
        <w:tc>
          <w:tcPr>
            <w:tcW w:w="6804" w:type="dxa"/>
          </w:tcPr>
          <w:p w14:paraId="75B0820F" w14:textId="0DDC599F" w:rsidR="009338B1" w:rsidRPr="009338B1" w:rsidRDefault="009338B1" w:rsidP="00671D2C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Шаг измерения рефракции, </w:t>
            </w:r>
            <w:proofErr w:type="spellStart"/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0F7A6B45" w14:textId="1BA43864" w:rsidR="009338B1" w:rsidRPr="009338B1" w:rsidRDefault="009338B1" w:rsidP="00671D2C">
            <w:pPr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0,5</w:t>
            </w:r>
          </w:p>
        </w:tc>
      </w:tr>
      <w:tr w:rsidR="00671D2C" w14:paraId="54CBB487" w14:textId="77777777" w:rsidTr="00645D8C">
        <w:tc>
          <w:tcPr>
            <w:tcW w:w="6804" w:type="dxa"/>
          </w:tcPr>
          <w:p w14:paraId="22FFA18D" w14:textId="179B83B9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Абсолютная погрешность для линз, </w:t>
            </w:r>
            <w:proofErr w:type="spellStart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.                          </w:t>
            </w:r>
          </w:p>
        </w:tc>
        <w:tc>
          <w:tcPr>
            <w:tcW w:w="3261" w:type="dxa"/>
          </w:tcPr>
          <w:p w14:paraId="43E57524" w14:textId="6999C3C5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±1,5 до ± 5,5 не более 0,12</w:t>
            </w:r>
          </w:p>
        </w:tc>
      </w:tr>
      <w:tr w:rsidR="00671D2C" w14:paraId="6978F45E" w14:textId="77777777" w:rsidTr="00645D8C">
        <w:tc>
          <w:tcPr>
            <w:tcW w:w="6804" w:type="dxa"/>
          </w:tcPr>
          <w:p w14:paraId="25D97FB4" w14:textId="6860709B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Абсолютная погрешность для линз, </w:t>
            </w:r>
            <w:proofErr w:type="spellStart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2404DC02" w14:textId="4AF84278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±5,5 до ± 9,5 не более 0,30</w:t>
            </w:r>
          </w:p>
        </w:tc>
      </w:tr>
      <w:tr w:rsidR="00671D2C" w14:paraId="646C9EB7" w14:textId="77777777" w:rsidTr="00645D8C">
        <w:tc>
          <w:tcPr>
            <w:tcW w:w="6804" w:type="dxa"/>
          </w:tcPr>
          <w:p w14:paraId="6043AA77" w14:textId="411AC240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Абсолютная погрешность для линз, </w:t>
            </w:r>
            <w:proofErr w:type="spellStart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дптр</w:t>
            </w:r>
            <w:proofErr w:type="spellEnd"/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1EEF7BC9" w14:textId="023DFC48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от ±9,5 до ± 19,0 не более 0,50</w:t>
            </w:r>
          </w:p>
        </w:tc>
      </w:tr>
      <w:tr w:rsidR="00671D2C" w14:paraId="42296F5E" w14:textId="77777777" w:rsidTr="00645D8C">
        <w:tc>
          <w:tcPr>
            <w:tcW w:w="6804" w:type="dxa"/>
          </w:tcPr>
          <w:p w14:paraId="26EF3FA6" w14:textId="5CE08628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Материал оправы                                                                                            </w:t>
            </w:r>
          </w:p>
        </w:tc>
        <w:tc>
          <w:tcPr>
            <w:tcW w:w="3261" w:type="dxa"/>
          </w:tcPr>
          <w:p w14:paraId="4369853E" w14:textId="009F541F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Металл</w:t>
            </w:r>
          </w:p>
        </w:tc>
      </w:tr>
      <w:tr w:rsidR="00671D2C" w14:paraId="147B1E33" w14:textId="77777777" w:rsidTr="00645D8C">
        <w:tc>
          <w:tcPr>
            <w:tcW w:w="6804" w:type="dxa"/>
          </w:tcPr>
          <w:p w14:paraId="4AA24CCE" w14:textId="7B83FA78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Материал линз</w:t>
            </w:r>
          </w:p>
        </w:tc>
        <w:tc>
          <w:tcPr>
            <w:tcW w:w="3261" w:type="dxa"/>
          </w:tcPr>
          <w:p w14:paraId="4F6944A4" w14:textId="7C0262FD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Стекло</w:t>
            </w:r>
          </w:p>
        </w:tc>
      </w:tr>
      <w:tr w:rsidR="00671D2C" w14:paraId="701001F8" w14:textId="77777777" w:rsidTr="00645D8C">
        <w:tc>
          <w:tcPr>
            <w:tcW w:w="6804" w:type="dxa"/>
          </w:tcPr>
          <w:p w14:paraId="52423D1A" w14:textId="5C0F4477" w:rsidR="00671D2C" w:rsidRPr="009338B1" w:rsidRDefault="00671D2C" w:rsidP="00671D2C">
            <w:pPr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Страна производства                                                                                      </w:t>
            </w:r>
          </w:p>
        </w:tc>
        <w:tc>
          <w:tcPr>
            <w:tcW w:w="3261" w:type="dxa"/>
          </w:tcPr>
          <w:p w14:paraId="522EFF96" w14:textId="2A14BC17" w:rsidR="00671D2C" w:rsidRPr="009338B1" w:rsidRDefault="00671D2C" w:rsidP="00671D2C">
            <w:pPr>
              <w:jc w:val="center"/>
              <w:rPr>
                <w:rFonts w:ascii="Times New Roman" w:hAnsi="Times New Roman" w:cs="Times New Roman"/>
              </w:rPr>
            </w:pPr>
            <w:r w:rsidRPr="009338B1">
              <w:rPr>
                <w:rFonts w:ascii="Times New Roman" w:hAnsi="Times New Roman" w:cs="Times New Roman"/>
              </w:rPr>
              <w:t>Россия</w:t>
            </w:r>
          </w:p>
        </w:tc>
      </w:tr>
    </w:tbl>
    <w:p w14:paraId="26AB0114" w14:textId="3331DD1F" w:rsidR="0047100A" w:rsidRDefault="0047100A"/>
    <w:p w14:paraId="1AFCB692" w14:textId="6BF4BD61" w:rsidR="00922DDD" w:rsidRDefault="00922DDD"/>
    <w:p w14:paraId="271210E0" w14:textId="77777777" w:rsidR="00922DDD" w:rsidRDefault="00922DDD"/>
    <w:sectPr w:rsidR="0092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DD"/>
    <w:rsid w:val="00235EF6"/>
    <w:rsid w:val="00310722"/>
    <w:rsid w:val="0047100A"/>
    <w:rsid w:val="00617519"/>
    <w:rsid w:val="00645D8C"/>
    <w:rsid w:val="00666B53"/>
    <w:rsid w:val="00671D2C"/>
    <w:rsid w:val="00922DDD"/>
    <w:rsid w:val="009338B1"/>
    <w:rsid w:val="00A64EE9"/>
    <w:rsid w:val="00C12008"/>
    <w:rsid w:val="00C711B7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ED3"/>
  <w15:chartTrackingRefBased/>
  <w15:docId w15:val="{4582CC70-4FAD-42A2-B023-FCC51B7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cp:lastPrinted>2024-01-26T11:35:00Z</cp:lastPrinted>
  <dcterms:created xsi:type="dcterms:W3CDTF">2024-01-26T13:16:00Z</dcterms:created>
  <dcterms:modified xsi:type="dcterms:W3CDTF">2024-01-26T13:16:00Z</dcterms:modified>
</cp:coreProperties>
</file>