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257CE" w14:textId="77777777" w:rsidR="00BC5C0E" w:rsidRPr="00A61901" w:rsidRDefault="00BC5C0E" w:rsidP="00BC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9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Техническое задание</w:t>
      </w:r>
    </w:p>
    <w:p w14:paraId="7C3F467C" w14:textId="0BEEA209" w:rsidR="00BC5C0E" w:rsidRPr="00A61901" w:rsidRDefault="00BC5C0E" w:rsidP="00BC5C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</w:t>
      </w:r>
      <w:r w:rsidRPr="00A6190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 лампу щелевую </w:t>
      </w:r>
      <w:r w:rsidRPr="00A61901">
        <w:rPr>
          <w:rFonts w:ascii="Times New Roman" w:hAnsi="Times New Roman" w:cs="Times New Roman"/>
          <w:b/>
          <w:bCs/>
          <w:sz w:val="24"/>
          <w:szCs w:val="24"/>
          <w:lang w:val="en-US"/>
        </w:rPr>
        <w:t>AIA</w:t>
      </w:r>
      <w:r w:rsidRPr="00A61901">
        <w:rPr>
          <w:rFonts w:ascii="Times New Roman" w:hAnsi="Times New Roman" w:cs="Times New Roman"/>
          <w:b/>
          <w:bCs/>
          <w:sz w:val="24"/>
          <w:szCs w:val="24"/>
        </w:rPr>
        <w:t>-1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619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6190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A61901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 w:rsidRPr="00A619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1901">
        <w:rPr>
          <w:rFonts w:ascii="Times New Roman" w:hAnsi="Times New Roman" w:cs="Times New Roman"/>
          <w:b/>
          <w:bCs/>
          <w:sz w:val="24"/>
          <w:szCs w:val="24"/>
          <w:lang w:val="en-US"/>
        </w:rPr>
        <w:t>Appasamy</w:t>
      </w:r>
      <w:r w:rsidRPr="00A61901">
        <w:rPr>
          <w:rFonts w:ascii="Times New Roman" w:hAnsi="Times New Roman" w:cs="Times New Roman"/>
          <w:b/>
          <w:bCs/>
          <w:sz w:val="24"/>
          <w:szCs w:val="24"/>
        </w:rPr>
        <w:t xml:space="preserve"> Индия</w:t>
      </w:r>
    </w:p>
    <w:p w14:paraId="76DA01C3" w14:textId="68F0C80D" w:rsidR="005419FC" w:rsidRDefault="005419FC" w:rsidP="005419FC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color w:val="000000"/>
          <w:sz w:val="24"/>
          <w:szCs w:val="24"/>
        </w:rPr>
      </w:pPr>
    </w:p>
    <w:tbl>
      <w:tblPr>
        <w:tblW w:w="100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6"/>
        <w:gridCol w:w="4820"/>
      </w:tblGrid>
      <w:tr w:rsidR="005419FC" w:rsidRPr="005419FC" w14:paraId="2A47F0FB" w14:textId="77777777" w:rsidTr="00BC5C0E">
        <w:trPr>
          <w:trHeight w:val="100"/>
        </w:trPr>
        <w:tc>
          <w:tcPr>
            <w:tcW w:w="5206" w:type="dxa"/>
          </w:tcPr>
          <w:p w14:paraId="24828A95" w14:textId="1C506CFF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Микроскоп </w:t>
            </w:r>
          </w:p>
        </w:tc>
        <w:tc>
          <w:tcPr>
            <w:tcW w:w="4820" w:type="dxa"/>
          </w:tcPr>
          <w:p w14:paraId="3F0B299B" w14:textId="1E48C3C3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proofErr w:type="spellStart"/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Галилеевский</w:t>
            </w:r>
            <w:proofErr w:type="spellEnd"/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бинокулярный</w:t>
            </w:r>
          </w:p>
        </w:tc>
      </w:tr>
      <w:tr w:rsidR="005419FC" w:rsidRPr="005419FC" w14:paraId="1F0EA33E" w14:textId="77777777" w:rsidTr="00BC5C0E">
        <w:trPr>
          <w:trHeight w:val="100"/>
        </w:trPr>
        <w:tc>
          <w:tcPr>
            <w:tcW w:w="5206" w:type="dxa"/>
          </w:tcPr>
          <w:p w14:paraId="24F4A693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Изменение увеличения </w:t>
            </w:r>
          </w:p>
        </w:tc>
        <w:tc>
          <w:tcPr>
            <w:tcW w:w="4820" w:type="dxa"/>
          </w:tcPr>
          <w:p w14:paraId="58A723A0" w14:textId="23B96E0F" w:rsidR="005419FC" w:rsidRPr="005419FC" w:rsidRDefault="005C691D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3</w:t>
            </w:r>
            <w:r w:rsidR="005419FC"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-позиционный рычаг</w:t>
            </w:r>
          </w:p>
        </w:tc>
      </w:tr>
      <w:tr w:rsidR="005419FC" w:rsidRPr="005419FC" w14:paraId="18316C20" w14:textId="77777777" w:rsidTr="00BC5C0E">
        <w:trPr>
          <w:trHeight w:val="100"/>
        </w:trPr>
        <w:tc>
          <w:tcPr>
            <w:tcW w:w="5206" w:type="dxa"/>
          </w:tcPr>
          <w:p w14:paraId="0F994D81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Окуляры </w:t>
            </w:r>
          </w:p>
        </w:tc>
        <w:tc>
          <w:tcPr>
            <w:tcW w:w="4820" w:type="dxa"/>
          </w:tcPr>
          <w:p w14:paraId="073F0863" w14:textId="2E069103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12,5х</w:t>
            </w:r>
          </w:p>
        </w:tc>
      </w:tr>
      <w:tr w:rsidR="005419FC" w:rsidRPr="005419FC" w14:paraId="51BD7C69" w14:textId="77777777" w:rsidTr="00BC5C0E">
        <w:trPr>
          <w:trHeight w:val="100"/>
        </w:trPr>
        <w:tc>
          <w:tcPr>
            <w:tcW w:w="5206" w:type="dxa"/>
          </w:tcPr>
          <w:p w14:paraId="3B0DB6E8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Коэффициент увеличения </w:t>
            </w:r>
          </w:p>
        </w:tc>
        <w:tc>
          <w:tcPr>
            <w:tcW w:w="4820" w:type="dxa"/>
          </w:tcPr>
          <w:p w14:paraId="182EAD5D" w14:textId="034ED02B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10х, 16х, 25х</w:t>
            </w:r>
          </w:p>
        </w:tc>
      </w:tr>
      <w:tr w:rsidR="005419FC" w:rsidRPr="005419FC" w14:paraId="0DC6A165" w14:textId="77777777" w:rsidTr="00BC5C0E">
        <w:trPr>
          <w:trHeight w:val="100"/>
        </w:trPr>
        <w:tc>
          <w:tcPr>
            <w:tcW w:w="5206" w:type="dxa"/>
          </w:tcPr>
          <w:p w14:paraId="6D5AA7C0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Реальное поле зрение в мм </w:t>
            </w:r>
          </w:p>
        </w:tc>
        <w:tc>
          <w:tcPr>
            <w:tcW w:w="4820" w:type="dxa"/>
          </w:tcPr>
          <w:p w14:paraId="49E26843" w14:textId="3A4AFC62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27, 16, 11</w:t>
            </w:r>
          </w:p>
        </w:tc>
      </w:tr>
      <w:tr w:rsidR="005419FC" w:rsidRPr="005419FC" w14:paraId="088F6B4E" w14:textId="77777777" w:rsidTr="00BC5C0E">
        <w:trPr>
          <w:trHeight w:val="100"/>
        </w:trPr>
        <w:tc>
          <w:tcPr>
            <w:tcW w:w="5206" w:type="dxa"/>
          </w:tcPr>
          <w:p w14:paraId="182A4502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Диапазон РD </w:t>
            </w:r>
          </w:p>
        </w:tc>
        <w:tc>
          <w:tcPr>
            <w:tcW w:w="4820" w:type="dxa"/>
          </w:tcPr>
          <w:p w14:paraId="28A622BD" w14:textId="7CF362CD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50-78 мм ± 5% (регулируемое)</w:t>
            </w:r>
          </w:p>
        </w:tc>
      </w:tr>
      <w:tr w:rsidR="005419FC" w:rsidRPr="005419FC" w14:paraId="5059227F" w14:textId="77777777" w:rsidTr="00BC5C0E">
        <w:trPr>
          <w:trHeight w:val="100"/>
        </w:trPr>
        <w:tc>
          <w:tcPr>
            <w:tcW w:w="5206" w:type="dxa"/>
          </w:tcPr>
          <w:p w14:paraId="01143D1F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Регулировка диоптрий </w:t>
            </w:r>
          </w:p>
        </w:tc>
        <w:tc>
          <w:tcPr>
            <w:tcW w:w="4820" w:type="dxa"/>
          </w:tcPr>
          <w:p w14:paraId="00798111" w14:textId="2022548D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+8D/-8D</w:t>
            </w:r>
          </w:p>
        </w:tc>
      </w:tr>
      <w:tr w:rsidR="005419FC" w:rsidRPr="005419FC" w14:paraId="14FA2889" w14:textId="77777777" w:rsidTr="00BC5C0E">
        <w:trPr>
          <w:trHeight w:val="100"/>
        </w:trPr>
        <w:tc>
          <w:tcPr>
            <w:tcW w:w="5206" w:type="dxa"/>
          </w:tcPr>
          <w:p w14:paraId="068D45C1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Фокусное расстояние </w:t>
            </w:r>
          </w:p>
        </w:tc>
        <w:tc>
          <w:tcPr>
            <w:tcW w:w="4820" w:type="dxa"/>
          </w:tcPr>
          <w:p w14:paraId="74B9BFA6" w14:textId="60126549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100мм</w:t>
            </w:r>
          </w:p>
        </w:tc>
      </w:tr>
      <w:tr w:rsidR="005419FC" w:rsidRPr="005419FC" w14:paraId="4AE9BE09" w14:textId="77777777" w:rsidTr="00BC5C0E">
        <w:trPr>
          <w:trHeight w:val="100"/>
        </w:trPr>
        <w:tc>
          <w:tcPr>
            <w:tcW w:w="5206" w:type="dxa"/>
          </w:tcPr>
          <w:p w14:paraId="5BF1D287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Освещение </w:t>
            </w:r>
          </w:p>
        </w:tc>
        <w:tc>
          <w:tcPr>
            <w:tcW w:w="4820" w:type="dxa"/>
          </w:tcPr>
          <w:p w14:paraId="67267F2D" w14:textId="3CC486F9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Нижнее</w:t>
            </w:r>
          </w:p>
        </w:tc>
      </w:tr>
      <w:tr w:rsidR="005419FC" w:rsidRPr="005419FC" w14:paraId="6CDF4B3E" w14:textId="77777777" w:rsidTr="00BC5C0E">
        <w:trPr>
          <w:trHeight w:val="100"/>
        </w:trPr>
        <w:tc>
          <w:tcPr>
            <w:tcW w:w="5206" w:type="dxa"/>
          </w:tcPr>
          <w:p w14:paraId="042C2D33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Ширина щели </w:t>
            </w:r>
          </w:p>
        </w:tc>
        <w:tc>
          <w:tcPr>
            <w:tcW w:w="4820" w:type="dxa"/>
          </w:tcPr>
          <w:p w14:paraId="2DCEAD68" w14:textId="5A7AD60C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0-14 мм, непрерывная</w:t>
            </w:r>
          </w:p>
        </w:tc>
      </w:tr>
      <w:tr w:rsidR="005419FC" w:rsidRPr="005419FC" w14:paraId="29C4B5AD" w14:textId="77777777" w:rsidTr="00BC5C0E">
        <w:trPr>
          <w:trHeight w:val="100"/>
        </w:trPr>
        <w:tc>
          <w:tcPr>
            <w:tcW w:w="5206" w:type="dxa"/>
          </w:tcPr>
          <w:p w14:paraId="4D5668E8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Длина щели </w:t>
            </w:r>
          </w:p>
        </w:tc>
        <w:tc>
          <w:tcPr>
            <w:tcW w:w="4820" w:type="dxa"/>
          </w:tcPr>
          <w:p w14:paraId="07036EF7" w14:textId="35727129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0-14 мм, непрерывная</w:t>
            </w:r>
          </w:p>
        </w:tc>
      </w:tr>
      <w:tr w:rsidR="005419FC" w:rsidRPr="005419FC" w14:paraId="01B46CB4" w14:textId="77777777" w:rsidTr="00BC5C0E">
        <w:trPr>
          <w:trHeight w:val="100"/>
        </w:trPr>
        <w:tc>
          <w:tcPr>
            <w:tcW w:w="5206" w:type="dxa"/>
          </w:tcPr>
          <w:p w14:paraId="7A7A6D4F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Апертура (диафрагма) щели </w:t>
            </w:r>
          </w:p>
        </w:tc>
        <w:tc>
          <w:tcPr>
            <w:tcW w:w="4820" w:type="dxa"/>
          </w:tcPr>
          <w:p w14:paraId="45C06A22" w14:textId="31D009D5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0,2; 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1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; 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3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; 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4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; 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6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; 10; 14 мм</w:t>
            </w:r>
          </w:p>
        </w:tc>
      </w:tr>
      <w:tr w:rsidR="005419FC" w:rsidRPr="005419FC" w14:paraId="200D8B48" w14:textId="77777777" w:rsidTr="00BC5C0E">
        <w:trPr>
          <w:trHeight w:val="100"/>
        </w:trPr>
        <w:tc>
          <w:tcPr>
            <w:tcW w:w="5206" w:type="dxa"/>
          </w:tcPr>
          <w:p w14:paraId="01BADA69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Угол поворота щели </w:t>
            </w:r>
          </w:p>
        </w:tc>
        <w:tc>
          <w:tcPr>
            <w:tcW w:w="4820" w:type="dxa"/>
          </w:tcPr>
          <w:p w14:paraId="78599748" w14:textId="07416F01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 градусов-180 градусов</w:t>
            </w:r>
          </w:p>
        </w:tc>
      </w:tr>
      <w:tr w:rsidR="005419FC" w:rsidRPr="005419FC" w14:paraId="301CC0DC" w14:textId="77777777" w:rsidTr="00BC5C0E">
        <w:trPr>
          <w:trHeight w:val="100"/>
        </w:trPr>
        <w:tc>
          <w:tcPr>
            <w:tcW w:w="5206" w:type="dxa"/>
          </w:tcPr>
          <w:p w14:paraId="42A50B2B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Угол наклона щели </w:t>
            </w:r>
          </w:p>
        </w:tc>
        <w:tc>
          <w:tcPr>
            <w:tcW w:w="4820" w:type="dxa"/>
          </w:tcPr>
          <w:p w14:paraId="50AA4B6F" w14:textId="744C3BAD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5°-10°-15°-20°</w:t>
            </w:r>
          </w:p>
        </w:tc>
      </w:tr>
      <w:tr w:rsidR="005419FC" w:rsidRPr="005419FC" w14:paraId="6F3B82D4" w14:textId="77777777" w:rsidTr="00BC5C0E">
        <w:trPr>
          <w:trHeight w:val="100"/>
        </w:trPr>
        <w:tc>
          <w:tcPr>
            <w:tcW w:w="5206" w:type="dxa"/>
          </w:tcPr>
          <w:p w14:paraId="5A1F821A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Освещение </w:t>
            </w:r>
          </w:p>
        </w:tc>
        <w:tc>
          <w:tcPr>
            <w:tcW w:w="4820" w:type="dxa"/>
          </w:tcPr>
          <w:p w14:paraId="05CEF28B" w14:textId="2B9A432A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Светодиодное</w:t>
            </w:r>
          </w:p>
        </w:tc>
      </w:tr>
      <w:tr w:rsidR="005419FC" w:rsidRPr="005419FC" w14:paraId="75B15AF4" w14:textId="77777777" w:rsidTr="00BC5C0E">
        <w:trPr>
          <w:trHeight w:val="100"/>
        </w:trPr>
        <w:tc>
          <w:tcPr>
            <w:tcW w:w="5206" w:type="dxa"/>
          </w:tcPr>
          <w:p w14:paraId="5916F208" w14:textId="7777777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Фильтры </w:t>
            </w:r>
          </w:p>
        </w:tc>
        <w:tc>
          <w:tcPr>
            <w:tcW w:w="4820" w:type="dxa"/>
          </w:tcPr>
          <w:p w14:paraId="604FEFDA" w14:textId="580F7F64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Поглощающий тепло, зеленый и кобальтовый</w:t>
            </w:r>
          </w:p>
        </w:tc>
      </w:tr>
      <w:tr w:rsidR="005419FC" w:rsidRPr="005419FC" w14:paraId="3D01F947" w14:textId="77777777" w:rsidTr="00BC5C0E">
        <w:trPr>
          <w:trHeight w:val="100"/>
        </w:trPr>
        <w:tc>
          <w:tcPr>
            <w:tcW w:w="10026" w:type="dxa"/>
            <w:gridSpan w:val="2"/>
          </w:tcPr>
          <w:p w14:paraId="45933FC3" w14:textId="5B73F4D4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/>
                <w:b/>
                <w:bCs/>
                <w:sz w:val="20"/>
                <w:szCs w:val="20"/>
              </w:rPr>
              <w:t>Диапазоны перемещения</w:t>
            </w:r>
          </w:p>
        </w:tc>
      </w:tr>
      <w:tr w:rsidR="005419FC" w:rsidRPr="005419FC" w14:paraId="53E001BB" w14:textId="77777777" w:rsidTr="00BC5C0E">
        <w:trPr>
          <w:trHeight w:val="100"/>
        </w:trPr>
        <w:tc>
          <w:tcPr>
            <w:tcW w:w="5206" w:type="dxa"/>
          </w:tcPr>
          <w:p w14:paraId="0FC4DFAE" w14:textId="6B324B5F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Перемещение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вперед/назад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мм.</w:t>
            </w:r>
          </w:p>
        </w:tc>
        <w:tc>
          <w:tcPr>
            <w:tcW w:w="4820" w:type="dxa"/>
          </w:tcPr>
          <w:p w14:paraId="0EC5C33F" w14:textId="0BB43DB3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100</w:t>
            </w:r>
          </w:p>
        </w:tc>
      </w:tr>
      <w:tr w:rsidR="005419FC" w:rsidRPr="005419FC" w14:paraId="17EB6DA8" w14:textId="77777777" w:rsidTr="00BC5C0E">
        <w:trPr>
          <w:trHeight w:val="100"/>
        </w:trPr>
        <w:tc>
          <w:tcPr>
            <w:tcW w:w="5206" w:type="dxa"/>
          </w:tcPr>
          <w:p w14:paraId="53AF4577" w14:textId="62C9D58C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Перемещение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влево/вправо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мм.</w:t>
            </w:r>
          </w:p>
        </w:tc>
        <w:tc>
          <w:tcPr>
            <w:tcW w:w="4820" w:type="dxa"/>
          </w:tcPr>
          <w:p w14:paraId="0608BA9B" w14:textId="383A6B5C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1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18</w:t>
            </w:r>
          </w:p>
        </w:tc>
      </w:tr>
      <w:tr w:rsidR="005419FC" w:rsidRPr="005419FC" w14:paraId="6A22F174" w14:textId="77777777" w:rsidTr="00BC5C0E">
        <w:trPr>
          <w:trHeight w:val="100"/>
        </w:trPr>
        <w:tc>
          <w:tcPr>
            <w:tcW w:w="5206" w:type="dxa"/>
          </w:tcPr>
          <w:p w14:paraId="3DDA72FD" w14:textId="38EB2C61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Вертикальное перемещение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мм.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20" w:type="dxa"/>
          </w:tcPr>
          <w:p w14:paraId="007A2D27" w14:textId="18FB6FE9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30</w:t>
            </w:r>
          </w:p>
        </w:tc>
      </w:tr>
      <w:tr w:rsidR="005419FC" w:rsidRPr="005419FC" w14:paraId="112CF9B6" w14:textId="77777777" w:rsidTr="00BC5C0E">
        <w:trPr>
          <w:trHeight w:val="100"/>
        </w:trPr>
        <w:tc>
          <w:tcPr>
            <w:tcW w:w="5206" w:type="dxa"/>
          </w:tcPr>
          <w:p w14:paraId="5995E980" w14:textId="4E01924A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Диапазон установки опоры для подбородка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мм.</w:t>
            </w:r>
          </w:p>
        </w:tc>
        <w:tc>
          <w:tcPr>
            <w:tcW w:w="4820" w:type="dxa"/>
          </w:tcPr>
          <w:p w14:paraId="672BAA31" w14:textId="0027204E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8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5</w:t>
            </w:r>
          </w:p>
        </w:tc>
      </w:tr>
      <w:tr w:rsidR="005419FC" w:rsidRPr="005419FC" w14:paraId="55B77E3A" w14:textId="77777777" w:rsidTr="00BC5C0E">
        <w:trPr>
          <w:trHeight w:val="100"/>
        </w:trPr>
        <w:tc>
          <w:tcPr>
            <w:tcW w:w="5206" w:type="dxa"/>
          </w:tcPr>
          <w:p w14:paraId="057481C7" w14:textId="465ABB20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Частота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Гц</w:t>
            </w:r>
          </w:p>
        </w:tc>
        <w:tc>
          <w:tcPr>
            <w:tcW w:w="4820" w:type="dxa"/>
          </w:tcPr>
          <w:p w14:paraId="61A36DC8" w14:textId="1F793E0B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50/60</w:t>
            </w:r>
          </w:p>
        </w:tc>
      </w:tr>
      <w:tr w:rsidR="005419FC" w:rsidRPr="005419FC" w14:paraId="14F0DFDA" w14:textId="77777777" w:rsidTr="00BC5C0E">
        <w:trPr>
          <w:trHeight w:val="100"/>
        </w:trPr>
        <w:tc>
          <w:tcPr>
            <w:tcW w:w="5206" w:type="dxa"/>
          </w:tcPr>
          <w:p w14:paraId="7B725879" w14:textId="1B2EF257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Габариты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мм.</w:t>
            </w:r>
          </w:p>
        </w:tc>
        <w:tc>
          <w:tcPr>
            <w:tcW w:w="4820" w:type="dxa"/>
          </w:tcPr>
          <w:p w14:paraId="6CB91F41" w14:textId="0BCFA014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5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2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0 х 380 х </w:t>
            </w:r>
            <w:r w:rsidR="005C691D">
              <w:rPr>
                <w:rFonts w:ascii="Book Antiqua" w:hAnsi="Book Antiqua" w:cs="Book Antiqua"/>
                <w:color w:val="000000"/>
                <w:sz w:val="20"/>
                <w:szCs w:val="20"/>
              </w:rPr>
              <w:t>78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0</w:t>
            </w:r>
          </w:p>
        </w:tc>
      </w:tr>
      <w:tr w:rsidR="005419FC" w:rsidRPr="005419FC" w14:paraId="42E51881" w14:textId="77777777" w:rsidTr="00BC5C0E">
        <w:trPr>
          <w:trHeight w:val="100"/>
        </w:trPr>
        <w:tc>
          <w:tcPr>
            <w:tcW w:w="5206" w:type="dxa"/>
          </w:tcPr>
          <w:p w14:paraId="77C85C93" w14:textId="49FE81B6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Вес в упаков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ке</w:t>
            </w: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 xml:space="preserve"> без стола</w:t>
            </w:r>
            <w:r>
              <w:rPr>
                <w:rFonts w:ascii="Book Antiqua" w:hAnsi="Book Antiqua" w:cs="Book Antiqua"/>
                <w:color w:val="000000"/>
                <w:sz w:val="20"/>
                <w:szCs w:val="20"/>
              </w:rPr>
              <w:t>, кг.</w:t>
            </w:r>
          </w:p>
        </w:tc>
        <w:tc>
          <w:tcPr>
            <w:tcW w:w="4820" w:type="dxa"/>
          </w:tcPr>
          <w:p w14:paraId="5C945DF3" w14:textId="0E77001F" w:rsidR="005419FC" w:rsidRPr="005419FC" w:rsidRDefault="005419FC" w:rsidP="00541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Book Antiqua"/>
                <w:color w:val="000000"/>
                <w:sz w:val="20"/>
                <w:szCs w:val="20"/>
              </w:rPr>
            </w:pPr>
            <w:r w:rsidRPr="005419FC">
              <w:rPr>
                <w:rFonts w:ascii="Book Antiqua" w:hAnsi="Book Antiqua" w:cs="Book Antiqua"/>
                <w:color w:val="000000"/>
                <w:sz w:val="20"/>
                <w:szCs w:val="20"/>
              </w:rPr>
              <w:t>25</w:t>
            </w:r>
          </w:p>
        </w:tc>
      </w:tr>
    </w:tbl>
    <w:p w14:paraId="353979E4" w14:textId="77777777" w:rsidR="005419FC" w:rsidRPr="005419FC" w:rsidRDefault="005419FC" w:rsidP="005419FC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  <w:sz w:val="24"/>
          <w:szCs w:val="24"/>
        </w:rPr>
        <w:sectPr w:rsidR="005419FC" w:rsidRPr="005419FC">
          <w:pgSz w:w="11906" w:h="17338"/>
          <w:pgMar w:top="1632" w:right="734" w:bottom="1349" w:left="1471" w:header="720" w:footer="720" w:gutter="0"/>
          <w:cols w:space="720"/>
          <w:noEndnote/>
        </w:sectPr>
      </w:pPr>
    </w:p>
    <w:p w14:paraId="49EC5BB9" w14:textId="77777777" w:rsidR="0047100A" w:rsidRDefault="0047100A"/>
    <w:sectPr w:rsidR="00471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FC"/>
    <w:rsid w:val="0047100A"/>
    <w:rsid w:val="005419FC"/>
    <w:rsid w:val="005C691D"/>
    <w:rsid w:val="00BC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FCBE"/>
  <w15:chartTrackingRefBased/>
  <w15:docId w15:val="{4A5CADD1-51DD-4EC3-8769-B28DAA62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19FC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HPBook</dc:creator>
  <cp:keywords/>
  <dc:description/>
  <cp:lastModifiedBy>HPBook</cp:lastModifiedBy>
  <cp:revision>4</cp:revision>
  <dcterms:created xsi:type="dcterms:W3CDTF">2024-01-26T13:32:00Z</dcterms:created>
  <dcterms:modified xsi:type="dcterms:W3CDTF">2024-02-06T08:35:00Z</dcterms:modified>
</cp:coreProperties>
</file>