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205" w:rsidRDefault="00F93205" w:rsidP="00E54A9B">
      <w:pPr>
        <w:spacing w:line="240" w:lineRule="auto"/>
        <w:jc w:val="center"/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Техническое задание на </w:t>
      </w:r>
      <w:r w:rsidR="005242CD">
        <w:rPr>
          <w:rFonts w:ascii="Times New Roman" w:hAnsi="Times New Roman" w:cs="Times New Roman"/>
          <w:b/>
          <w:bCs/>
          <w:sz w:val="24"/>
          <w:szCs w:val="24"/>
        </w:rPr>
        <w:t>о</w:t>
      </w:r>
      <w:r w:rsidR="005242CD" w:rsidRPr="005242CD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фтальмоскоп налобный бинокулярный  </w:t>
      </w:r>
      <w:r w:rsidR="00862AA0">
        <w:rPr>
          <w:rFonts w:ascii="Times New Roman" w:hAnsi="Times New Roman" w:cs="Times New Roman"/>
          <w:b/>
          <w:bCs/>
          <w:iCs/>
          <w:sz w:val="24"/>
          <w:szCs w:val="24"/>
        </w:rPr>
        <w:t>НБО-3-01</w:t>
      </w:r>
    </w:p>
    <w:p w:rsidR="00F93205" w:rsidRDefault="00F93205" w:rsidP="00F93205">
      <w:pPr>
        <w:spacing w:line="240" w:lineRule="auto"/>
      </w:pPr>
    </w:p>
    <w:tbl>
      <w:tblPr>
        <w:tblW w:w="9521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6"/>
        <w:gridCol w:w="3235"/>
        <w:gridCol w:w="3686"/>
        <w:gridCol w:w="1984"/>
      </w:tblGrid>
      <w:tr w:rsidR="00F93205" w:rsidTr="00E54A9B">
        <w:tc>
          <w:tcPr>
            <w:tcW w:w="6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323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параметра</w:t>
            </w:r>
          </w:p>
        </w:tc>
        <w:tc>
          <w:tcPr>
            <w:tcW w:w="368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Наличие функции или требуемое значение</w:t>
            </w:r>
          </w:p>
        </w:tc>
        <w:tc>
          <w:tcPr>
            <w:tcW w:w="198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Предложение участника</w:t>
            </w: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Требование к документации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3205" w:rsidRDefault="00F93205">
            <w:pPr>
              <w:spacing w:line="240" w:lineRule="auto"/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Регистрационное удостоверение Минздрава России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3205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Сертификат соответствия Госстандарта России     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3205" w:rsidRDefault="00F93205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Гарантия на оборудование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18 месяцев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Послегарантийное техническое обслуживание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Страна происхождения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РФ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613255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Офтальмоскоп налобный бинокулярный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486C36">
            <w:pPr>
              <w:spacing w:line="240" w:lineRule="auto"/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Не ранее 20</w:t>
            </w:r>
            <w:r w:rsidR="00486C3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20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года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Общие сведения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sz w:val="20"/>
                <w:szCs w:val="20"/>
              </w:rPr>
            </w:pPr>
            <w:r w:rsidRPr="00221CC4">
              <w:rPr>
                <w:rFonts w:ascii="Times New Roman" w:eastAsia="Times New Roman" w:hAnsi="Times New Roman" w:cs="Times New Roman"/>
                <w:color w:val="212121"/>
                <w:spacing w:val="3"/>
                <w:sz w:val="20"/>
                <w:szCs w:val="20"/>
              </w:rPr>
              <w:t>Назначение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613255" w:rsidP="00BE381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  <w:r w:rsidRPr="0061325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6132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фтальмо</w:t>
            </w:r>
            <w:r w:rsidR="00167CEA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скоп налобный бинокулярный </w:t>
            </w:r>
            <w:r w:rsidRPr="00613255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</w:t>
            </w:r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предназначен для бинокулярного стереоскопического </w:t>
            </w:r>
            <w:proofErr w:type="spellStart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>безрефлексного</w:t>
            </w:r>
            <w:proofErr w:type="spellEnd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наблюдения глазного дна методом </w:t>
            </w:r>
            <w:proofErr w:type="spellStart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>офтальмоскопирования</w:t>
            </w:r>
            <w:proofErr w:type="spellEnd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в обратном </w:t>
            </w:r>
            <w:proofErr w:type="gramStart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>виде</w:t>
            </w:r>
            <w:proofErr w:type="gramEnd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без светофильтра и с использованием различных светофильтров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Default="00FF000D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FF000D" w:rsidRDefault="00FF000D" w:rsidP="00FF000D">
            <w:pPr>
              <w:spacing w:line="240" w:lineRule="auto"/>
            </w:pPr>
          </w:p>
        </w:tc>
      </w:tr>
      <w:tr w:rsidR="00FF000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221CC4" w:rsidP="00A85D0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221CC4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21CC4">
              <w:rPr>
                <w:rFonts w:ascii="Times New Roman" w:hAnsi="Times New Roman" w:cs="Times New Roman"/>
                <w:sz w:val="20"/>
                <w:szCs w:val="20"/>
              </w:rPr>
              <w:t>Применение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F000D" w:rsidRPr="00221CC4" w:rsidRDefault="00613255" w:rsidP="00FF000D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Прибор может применяться  без медикаментозного расширения зрачка в диагностических </w:t>
            </w:r>
            <w:proofErr w:type="gramStart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>целях</w:t>
            </w:r>
            <w:proofErr w:type="gramEnd"/>
            <w:r w:rsidRPr="00613255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и при проведении хирургических операций в глазных клиниках и глазных кабинетах клиник и поликлиник.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F000D" w:rsidRDefault="00FF000D" w:rsidP="00FF000D">
            <w:pPr>
              <w:spacing w:line="240" w:lineRule="auto"/>
              <w:ind w:right="-1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4EF6" w:rsidTr="00E54A9B">
        <w:tc>
          <w:tcPr>
            <w:tcW w:w="61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1F58F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1F58F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35" w:type="dxa"/>
            <w:tcBorders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DA43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Наличие </w:t>
            </w:r>
            <w:r w:rsidR="00DA4311">
              <w:rPr>
                <w:rFonts w:ascii="Times New Roman" w:hAnsi="Times New Roman" w:cs="Times New Roman"/>
                <w:sz w:val="20"/>
                <w:szCs w:val="20"/>
              </w:rPr>
              <w:t>офтальмологических линз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Default="00DA4311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фтальмоскопической линзы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 рефракцией 15, 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20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 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4EF6" w:rsidRPr="00193268" w:rsidRDefault="00F94EF6" w:rsidP="00F94EF6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3.0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77537">
              <w:rPr>
                <w:rFonts w:ascii="Times New Roman" w:hAnsi="Times New Roman" w:cs="Times New Roman"/>
                <w:b/>
                <w:sz w:val="20"/>
                <w:szCs w:val="20"/>
              </w:rPr>
              <w:t>Технические параметры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193268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A4311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Пределы установки 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>межзрачкового расстояния окуля</w:t>
            </w:r>
            <w:r w:rsidRPr="00DA4311">
              <w:rPr>
                <w:rFonts w:ascii="Times New Roman" w:hAnsi="Times New Roman" w:cs="Times New Roman"/>
                <w:sz w:val="20"/>
                <w:szCs w:val="20"/>
              </w:rPr>
              <w:softHyphen/>
              <w:t>ров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  <w:proofErr w:type="gramEnd"/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Не менее </w:t>
            </w:r>
            <w:r w:rsidR="00DA4311">
              <w:rPr>
                <w:rFonts w:ascii="Times New Roman" w:hAnsi="Times New Roman" w:cs="Times New Roman"/>
                <w:sz w:val="20"/>
                <w:szCs w:val="20"/>
              </w:rPr>
              <w:t>54, и не более 72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4311" w:rsidRPr="00DA4311" w:rsidRDefault="00DA4311" w:rsidP="00DA431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Диаметры световых полей на </w:t>
            </w:r>
            <w:proofErr w:type="gramStart"/>
            <w:r w:rsidRPr="00DA4311">
              <w:rPr>
                <w:rFonts w:ascii="Times New Roman" w:hAnsi="Times New Roman" w:cs="Times New Roman"/>
                <w:sz w:val="20"/>
                <w:szCs w:val="20"/>
              </w:rPr>
              <w:t>расстоянии</w:t>
            </w:r>
            <w:proofErr w:type="gramEnd"/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smartTag w:uri="urn:schemas-microsoft-com:office:smarttags" w:element="metricconverter">
              <w:smartTagPr>
                <w:attr w:name="ProductID" w:val="264 мм"/>
              </w:smartTagPr>
              <w:r w:rsidRPr="00DA4311">
                <w:rPr>
                  <w:rFonts w:ascii="Times New Roman" w:hAnsi="Times New Roman" w:cs="Times New Roman"/>
                  <w:sz w:val="20"/>
                  <w:szCs w:val="20"/>
                </w:rPr>
                <w:t>264 мм</w:t>
              </w:r>
            </w:smartTag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 от защитно-</w:t>
            </w:r>
          </w:p>
          <w:p w:rsidR="00B77537" w:rsidRPr="00057BA1" w:rsidRDefault="00DA4311" w:rsidP="00DA4311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A4311">
              <w:rPr>
                <w:rFonts w:ascii="Times New Roman" w:hAnsi="Times New Roman" w:cs="Times New Roman"/>
                <w:sz w:val="20"/>
                <w:szCs w:val="20"/>
              </w:rPr>
              <w:t>го</w:t>
            </w:r>
            <w:proofErr w:type="spellEnd"/>
            <w:r w:rsidRPr="00DA4311">
              <w:rPr>
                <w:rFonts w:ascii="Times New Roman" w:hAnsi="Times New Roman" w:cs="Times New Roman"/>
                <w:sz w:val="20"/>
                <w:szCs w:val="20"/>
              </w:rPr>
              <w:t xml:space="preserve"> стекла</w:t>
            </w:r>
            <w:r w:rsidR="00D93269">
              <w:rPr>
                <w:rFonts w:ascii="Times New Roman" w:hAnsi="Times New Roman" w:cs="Times New Roman"/>
                <w:sz w:val="20"/>
                <w:szCs w:val="20"/>
              </w:rPr>
              <w:t>, 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D93269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11;  26;  45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93269" w:rsidP="00B77537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Цвет световых полей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93269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белый, синий, сине-зеленый («</w:t>
            </w:r>
            <w:proofErr w:type="spellStart"/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бескрасный</w:t>
            </w:r>
            <w:proofErr w:type="spellEnd"/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»)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rPr>
          <w:trHeight w:val="589"/>
        </w:trPr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D93269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Pr="00057BA1">
              <w:rPr>
                <w:rFonts w:ascii="Times New Roman" w:hAnsi="Times New Roman" w:cs="Times New Roman"/>
                <w:sz w:val="20"/>
                <w:szCs w:val="20"/>
              </w:rPr>
              <w:br w:type="column"/>
            </w:r>
            <w:r w:rsidR="00D93269" w:rsidRPr="00D93269">
              <w:rPr>
                <w:rFonts w:ascii="Times New Roman" w:hAnsi="Times New Roman" w:cs="Times New Roman"/>
                <w:sz w:val="20"/>
                <w:szCs w:val="20"/>
              </w:rPr>
              <w:t>Ди</w:t>
            </w:r>
            <w:r w:rsidR="00D93269">
              <w:rPr>
                <w:rFonts w:ascii="Times New Roman" w:hAnsi="Times New Roman" w:cs="Times New Roman"/>
                <w:sz w:val="20"/>
                <w:szCs w:val="20"/>
              </w:rPr>
              <w:t xml:space="preserve">аметр зрачка исследуемого глаза, </w:t>
            </w:r>
            <w:r w:rsidR="00D93269" w:rsidRPr="00D93269">
              <w:rPr>
                <w:rFonts w:ascii="Times New Roman" w:hAnsi="Times New Roman" w:cs="Times New Roman"/>
                <w:sz w:val="20"/>
                <w:szCs w:val="20"/>
              </w:rPr>
              <w:t>мм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93269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2, и не более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701FDD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93269" w:rsidP="00B77537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Источник света при работе с автономным и сетевым блоком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br/>
              <w:t>питания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7BA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93269">
              <w:rPr>
                <w:rFonts w:ascii="Times New Roman" w:hAnsi="Times New Roman" w:cs="Times New Roman"/>
                <w:sz w:val="20"/>
                <w:szCs w:val="20"/>
              </w:rPr>
              <w:t xml:space="preserve">Лампа накаливания  </w:t>
            </w:r>
            <w:r w:rsidR="00D93269" w:rsidRPr="00D93269">
              <w:rPr>
                <w:rFonts w:ascii="Times New Roman" w:hAnsi="Times New Roman" w:cs="Times New Roman"/>
                <w:sz w:val="20"/>
                <w:szCs w:val="20"/>
              </w:rPr>
              <w:t>6В/10Вт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701FDD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D93269" w:rsidP="007331D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Время условно-непрерывной работы с двумя ав</w:t>
            </w:r>
            <w:r w:rsidR="00A80B9F">
              <w:rPr>
                <w:rFonts w:ascii="Times New Roman" w:hAnsi="Times New Roman" w:cs="Times New Roman"/>
                <w:sz w:val="20"/>
                <w:szCs w:val="20"/>
              </w:rPr>
              <w:t xml:space="preserve">тономными источниками питания 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до разрядки                                                                               </w:t>
            </w:r>
            <w:r w:rsidR="00A80B9F">
              <w:rPr>
                <w:rFonts w:ascii="Times New Roman" w:hAnsi="Times New Roman" w:cs="Times New Roman"/>
                <w:sz w:val="20"/>
                <w:szCs w:val="20"/>
              </w:rPr>
              <w:t xml:space="preserve">                   аккумуляторов </w:t>
            </w:r>
            <w:r w:rsidR="007331DC">
              <w:rPr>
                <w:rFonts w:ascii="Times New Roman" w:hAnsi="Times New Roman" w:cs="Times New Roman"/>
                <w:sz w:val="20"/>
                <w:szCs w:val="20"/>
              </w:rPr>
              <w:t>с сетевым  блоком питания и</w:t>
            </w:r>
            <w:r w:rsidR="00167CEA">
              <w:rPr>
                <w:rFonts w:ascii="Times New Roman" w:hAnsi="Times New Roman" w:cs="Times New Roman"/>
                <w:sz w:val="20"/>
                <w:szCs w:val="20"/>
              </w:rPr>
              <w:t>ли</w:t>
            </w:r>
            <w:r w:rsidR="007331D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331DC"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с  осветительным </w:t>
            </w:r>
            <w:r w:rsidR="007331DC">
              <w:rPr>
                <w:rFonts w:ascii="Times New Roman" w:hAnsi="Times New Roman" w:cs="Times New Roman"/>
                <w:sz w:val="20"/>
                <w:szCs w:val="20"/>
              </w:rPr>
              <w:t xml:space="preserve">блоком, </w:t>
            </w: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A80B9F" w:rsidP="007331D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не менее</w:t>
            </w:r>
            <w:r w:rsidR="007331DC">
              <w:rPr>
                <w:rFonts w:ascii="Times New Roman" w:hAnsi="Times New Roman" w:cs="Times New Roman"/>
                <w:sz w:val="20"/>
                <w:szCs w:val="20"/>
              </w:rPr>
              <w:t xml:space="preserve"> 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701FDD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AA6183" w:rsidP="00AA61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Цикличность </w:t>
            </w:r>
            <w:r w:rsidR="00167CE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="00803A9C" w:rsidRPr="00803A9C">
              <w:rPr>
                <w:rFonts w:ascii="Times New Roman" w:hAnsi="Times New Roman" w:cs="Times New Roman"/>
                <w:sz w:val="20"/>
                <w:szCs w:val="20"/>
              </w:rPr>
              <w:t>во включенном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="00803A9C"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AA6183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B77537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Default="00701FDD" w:rsidP="00B77537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77537" w:rsidRPr="00057BA1" w:rsidRDefault="00AA6183" w:rsidP="00AA61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Цикличность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67CEA">
              <w:rPr>
                <w:rFonts w:ascii="Times New Roman" w:hAnsi="Times New Roman" w:cs="Times New Roman"/>
                <w:sz w:val="20"/>
                <w:szCs w:val="20"/>
              </w:rPr>
              <w:t xml:space="preserve">работы 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>в выключенном состоянии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803A9C">
              <w:rPr>
                <w:rFonts w:ascii="Times New Roman" w:hAnsi="Times New Roman" w:cs="Times New Roman"/>
                <w:sz w:val="20"/>
                <w:szCs w:val="20"/>
              </w:rPr>
              <w:t xml:space="preserve"> мин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A6183" w:rsidRPr="00803A9C" w:rsidRDefault="00AA6183" w:rsidP="00AA61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не менее 5</w:t>
            </w:r>
          </w:p>
          <w:p w:rsidR="00B77537" w:rsidRPr="00057BA1" w:rsidRDefault="00B77537" w:rsidP="00B7753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77537" w:rsidRDefault="00B77537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  </w:t>
            </w:r>
          </w:p>
        </w:tc>
      </w:tr>
      <w:tr w:rsidR="00837508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167CEA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Средняя наработка на отказ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 xml:space="preserve"> ч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AA61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837508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37508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B77537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0715FC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Средний срок службы,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лет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0715FC" w:rsidP="00AA6183">
            <w:pPr>
              <w:ind w:firstLine="9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менее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37508" w:rsidRDefault="00837508" w:rsidP="00B77537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EAE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6EAE" w:rsidRDefault="00B96EAE" w:rsidP="00B96EAE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Питание и безопасность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96EAE" w:rsidRDefault="00B96EAE" w:rsidP="00B96EAE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701FD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DD" w:rsidRDefault="001A5F9D" w:rsidP="00701FD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DD" w:rsidRPr="00057BA1" w:rsidRDefault="00701FDD" w:rsidP="00701FDD">
            <w:pPr>
              <w:ind w:left="9" w:firstLine="9"/>
              <w:rPr>
                <w:rFonts w:ascii="Times New Roman" w:hAnsi="Times New Roman" w:cs="Times New Roman"/>
                <w:sz w:val="20"/>
                <w:szCs w:val="20"/>
              </w:rPr>
            </w:pPr>
            <w:r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Питание прибора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DD" w:rsidRPr="00057BA1" w:rsidRDefault="00167CEA" w:rsidP="00701FD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 автономного блока питания или</w:t>
            </w:r>
            <w:r w:rsidR="00701FDD" w:rsidRPr="00D9326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701FDD">
              <w:rPr>
                <w:rFonts w:ascii="Times New Roman" w:hAnsi="Times New Roman" w:cs="Times New Roman"/>
                <w:sz w:val="20"/>
                <w:szCs w:val="20"/>
              </w:rPr>
              <w:t xml:space="preserve">  от </w:t>
            </w:r>
            <w:r w:rsidR="00701FDD" w:rsidRPr="00D93269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етевого блока питания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DD" w:rsidRDefault="00701FDD" w:rsidP="00701FDD">
            <w:pPr>
              <w:spacing w:line="240" w:lineRule="auto"/>
              <w:rPr>
                <w:sz w:val="20"/>
                <w:szCs w:val="20"/>
              </w:rPr>
            </w:pPr>
          </w:p>
        </w:tc>
      </w:tr>
      <w:tr w:rsidR="00701FDD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DD" w:rsidRDefault="001A5F9D" w:rsidP="00701FDD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DD" w:rsidRDefault="00167CEA" w:rsidP="00167CE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Питание </w:t>
            </w:r>
            <w:r w:rsidR="00701FDD">
              <w:rPr>
                <w:rFonts w:ascii="Times New Roman" w:hAnsi="Times New Roman" w:cs="Times New Roman"/>
                <w:sz w:val="20"/>
                <w:szCs w:val="20"/>
              </w:rPr>
              <w:t xml:space="preserve"> от сети переменного тока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01FDD" w:rsidRPr="007E4A68" w:rsidRDefault="00701FDD" w:rsidP="00701FDD">
            <w:pPr>
              <w:spacing w:line="240" w:lineRule="auto"/>
              <w:ind w:right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(220±22) </w:t>
            </w:r>
            <w:r w:rsidRPr="007E4A68">
              <w:rPr>
                <w:rFonts w:ascii="Times New Roman" w:hAnsi="Times New Roman" w:cs="Times New Roman"/>
                <w:sz w:val="20"/>
                <w:szCs w:val="20"/>
              </w:rPr>
              <w:t>В, частотой 50  Гц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01FDD" w:rsidRDefault="00701FDD" w:rsidP="00701FDD">
            <w:pPr>
              <w:spacing w:line="240" w:lineRule="auto"/>
              <w:jc w:val="center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о  безопасности ГОСТ Р 50267.0-9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 для аппаратов класса 1 типа В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0715FC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Соответствие 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прибор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</w:t>
            </w: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 xml:space="preserve"> электромагнитной совместимости </w:t>
            </w:r>
          </w:p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715FC">
              <w:rPr>
                <w:rFonts w:ascii="Times New Roman" w:hAnsi="Times New Roman" w:cs="Times New Roman"/>
                <w:sz w:val="20"/>
                <w:szCs w:val="20"/>
              </w:rPr>
              <w:t>ГОСТ Р 50267.0.2-2005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соответствие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Габариты и вес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7E4A68" w:rsidRDefault="00F71811" w:rsidP="00F7181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/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>Офтальмоскоп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габаритные размеры,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асса,  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145 х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110 х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 55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0,275</w:t>
            </w:r>
          </w:p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   </w:t>
            </w:r>
          </w:p>
          <w:p w:rsidR="00F71811" w:rsidRPr="007E4A68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>Оголовье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- габаритные размеры,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асса,  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300 х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240 х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 150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/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0,285</w:t>
            </w:r>
          </w:p>
          <w:p w:rsidR="00F71811" w:rsidRPr="007E4A68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>Блок  питания автономный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габа-ритные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размеры,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асса,  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140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80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х 50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0,7</w:t>
            </w:r>
          </w:p>
          <w:p w:rsidR="00F71811" w:rsidRPr="007E4A68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Блок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питания  сетевой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– габарит-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ные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размеры, мм / 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асса,   кг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1A5F9D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более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220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х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150 </w:t>
            </w:r>
            <w:r w:rsidRPr="001A5F9D">
              <w:rPr>
                <w:rFonts w:ascii="Times New Roman" w:hAnsi="Times New Roman" w:cs="Times New Roman"/>
                <w:sz w:val="20"/>
                <w:szCs w:val="20"/>
              </w:rPr>
              <w:t xml:space="preserve">х 70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/ </w:t>
            </w:r>
            <w:r w:rsidRPr="001A5F9D">
              <w:rPr>
                <w:rFonts w:ascii="Times New Roman" w:hAnsi="Times New Roman" w:cs="Times New Roman"/>
                <w:bCs/>
                <w:sz w:val="20"/>
                <w:szCs w:val="20"/>
              </w:rPr>
              <w:t>1,5</w:t>
            </w:r>
          </w:p>
          <w:p w:rsidR="00F71811" w:rsidRPr="007E4A68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6.0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Комплектация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/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Pr="00130841" w:rsidRDefault="00F71811" w:rsidP="00F7181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Офтальмоскоп</w:t>
            </w: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с оголовьем</w:t>
            </w:r>
          </w:p>
          <w:p w:rsidR="00F71811" w:rsidRDefault="00F71811" w:rsidP="00F71811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6.2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Блок питания автономный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ind w:right="-108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6.3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Блок питания сетевой с зарядным устройством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Pr="00A13ACE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13ACE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6.4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Pr="00130841" w:rsidRDefault="00F71811" w:rsidP="00F71811">
            <w:pPr>
              <w:spacing w:line="240" w:lineRule="auto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Линзы а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сферические офтальмоскопические 15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20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, 29 </w:t>
            </w:r>
            <w:proofErr w:type="spellStart"/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дптр</w:t>
            </w:r>
            <w:proofErr w:type="spellEnd"/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r w:rsidRPr="00DD603E">
              <w:rPr>
                <w:rFonts w:ascii="Times New Roman" w:hAnsi="Times New Roman" w:cs="Times New Roman"/>
                <w:sz w:val="20"/>
                <w:szCs w:val="20"/>
              </w:rPr>
              <w:t>1комплект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ind w:right="-108"/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6.5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Депрессор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r>
              <w:rPr>
                <w:rFonts w:ascii="Times New Roman" w:hAnsi="Times New Roman" w:cs="Times New Roman"/>
                <w:sz w:val="20"/>
                <w:szCs w:val="20"/>
              </w:rPr>
              <w:t>2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6.6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Зеркало в оправе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r w:rsidRPr="00516D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6.7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Футляр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r w:rsidRPr="00516D98"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11" w:rsidTr="00E54A9B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6.8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130841">
              <w:rPr>
                <w:rFonts w:ascii="Times New Roman" w:hAnsi="Times New Roman" w:cs="Times New Roman"/>
                <w:iCs/>
                <w:sz w:val="20"/>
                <w:szCs w:val="20"/>
              </w:rPr>
              <w:t>Вставка плавкая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516D98">
              <w:rPr>
                <w:rFonts w:ascii="Times New Roman" w:hAnsi="Times New Roman" w:cs="Times New Roman"/>
                <w:sz w:val="20"/>
                <w:szCs w:val="20"/>
              </w:rPr>
              <w:t xml:space="preserve">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11" w:rsidTr="001308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6.9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Руководство по эксплуатации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1811" w:rsidTr="00130841">
        <w:tc>
          <w:tcPr>
            <w:tcW w:w="61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6.10</w:t>
            </w:r>
          </w:p>
        </w:tc>
        <w:tc>
          <w:tcPr>
            <w:tcW w:w="323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Паспорт</w:t>
            </w:r>
          </w:p>
        </w:tc>
        <w:tc>
          <w:tcPr>
            <w:tcW w:w="368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71811" w:rsidRDefault="00F71811" w:rsidP="00F71811">
            <w:r>
              <w:rPr>
                <w:rFonts w:ascii="Times New Roman" w:hAnsi="Times New Roman" w:cs="Times New Roman"/>
                <w:sz w:val="20"/>
                <w:szCs w:val="20"/>
              </w:rPr>
              <w:t>1 шт.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71811" w:rsidRDefault="00F71811" w:rsidP="00F71811"/>
        </w:tc>
      </w:tr>
    </w:tbl>
    <w:p w:rsidR="00F93205" w:rsidRDefault="00F93205" w:rsidP="00F93205">
      <w:pPr>
        <w:spacing w:line="240" w:lineRule="auto"/>
      </w:pPr>
    </w:p>
    <w:p w:rsidR="00F93205" w:rsidRDefault="00F93205" w:rsidP="00F93205">
      <w:pPr>
        <w:rPr>
          <w:rFonts w:ascii="Calibri" w:hAnsi="Calibri"/>
          <w:color w:val="auto"/>
          <w:lang w:eastAsia="en-US"/>
        </w:rPr>
      </w:pPr>
    </w:p>
    <w:p w:rsidR="00354C11" w:rsidRDefault="00354C11"/>
    <w:sectPr w:rsidR="00354C11" w:rsidSect="00E54A9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205"/>
    <w:rsid w:val="00057BA1"/>
    <w:rsid w:val="000715FC"/>
    <w:rsid w:val="000B106D"/>
    <w:rsid w:val="000E4239"/>
    <w:rsid w:val="001073EA"/>
    <w:rsid w:val="00124409"/>
    <w:rsid w:val="00130841"/>
    <w:rsid w:val="00157B41"/>
    <w:rsid w:val="00167CEA"/>
    <w:rsid w:val="00193268"/>
    <w:rsid w:val="001A5F9D"/>
    <w:rsid w:val="001D69EA"/>
    <w:rsid w:val="001F58FF"/>
    <w:rsid w:val="00221CC4"/>
    <w:rsid w:val="002734C1"/>
    <w:rsid w:val="00354C11"/>
    <w:rsid w:val="00386EEC"/>
    <w:rsid w:val="00486C36"/>
    <w:rsid w:val="004E01AE"/>
    <w:rsid w:val="00504386"/>
    <w:rsid w:val="005242CD"/>
    <w:rsid w:val="005A32B7"/>
    <w:rsid w:val="00613255"/>
    <w:rsid w:val="00701FDD"/>
    <w:rsid w:val="007331DC"/>
    <w:rsid w:val="007E4A68"/>
    <w:rsid w:val="00803A9C"/>
    <w:rsid w:val="0082535B"/>
    <w:rsid w:val="00837508"/>
    <w:rsid w:val="00843C5B"/>
    <w:rsid w:val="008603F2"/>
    <w:rsid w:val="00862AA0"/>
    <w:rsid w:val="00925F3A"/>
    <w:rsid w:val="00A13ACE"/>
    <w:rsid w:val="00A716A2"/>
    <w:rsid w:val="00A80B9F"/>
    <w:rsid w:val="00A82C3E"/>
    <w:rsid w:val="00A85D0E"/>
    <w:rsid w:val="00AA6183"/>
    <w:rsid w:val="00B77537"/>
    <w:rsid w:val="00B815DC"/>
    <w:rsid w:val="00B96EAE"/>
    <w:rsid w:val="00BA5EBE"/>
    <w:rsid w:val="00BE381D"/>
    <w:rsid w:val="00C00746"/>
    <w:rsid w:val="00C05754"/>
    <w:rsid w:val="00C3321D"/>
    <w:rsid w:val="00C77080"/>
    <w:rsid w:val="00D12EC2"/>
    <w:rsid w:val="00D93269"/>
    <w:rsid w:val="00DA4311"/>
    <w:rsid w:val="00E51857"/>
    <w:rsid w:val="00E54A9B"/>
    <w:rsid w:val="00F5048B"/>
    <w:rsid w:val="00F56735"/>
    <w:rsid w:val="00F71811"/>
    <w:rsid w:val="00F93205"/>
    <w:rsid w:val="00F94EF6"/>
    <w:rsid w:val="00FF0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205"/>
    <w:pPr>
      <w:spacing w:after="0" w:line="276" w:lineRule="auto"/>
    </w:pPr>
    <w:rPr>
      <w:rFonts w:ascii="Arial" w:hAnsi="Arial" w:cs="Arial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438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04386"/>
    <w:rPr>
      <w:rFonts w:ascii="Segoe UI" w:hAnsi="Segoe UI" w:cs="Segoe UI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95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2</Pages>
  <Words>485</Words>
  <Characters>2768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Павлова Юлия Вячеславовна</cp:lastModifiedBy>
  <cp:revision>14</cp:revision>
  <cp:lastPrinted>2020-09-16T07:33:00Z</cp:lastPrinted>
  <dcterms:created xsi:type="dcterms:W3CDTF">2015-09-09T12:05:00Z</dcterms:created>
  <dcterms:modified xsi:type="dcterms:W3CDTF">2021-07-20T08:06:00Z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-904741906</vt:i4>
  </property>
  <property fmtid="{D5CDD505-2E9C-101B-9397-08002B2CF9AE}" pid="3" name="_NewReviewCycle">
    <vt:lpwstr/>
  </property>
  <property fmtid="{D5CDD505-2E9C-101B-9397-08002B2CF9AE}" pid="4" name="_EmailSubject">
    <vt:lpwstr/>
  </property>
  <property fmtid="{D5CDD505-2E9C-101B-9397-08002B2CF9AE}" pid="5" name="_AuthorEmail">
    <vt:lpwstr>Product@zomz.ru</vt:lpwstr>
  </property>
  <property fmtid="{D5CDD505-2E9C-101B-9397-08002B2CF9AE}" pid="6" name="_AuthorEmailDisplayName">
    <vt:lpwstr>Отдел продаж</vt:lpwstr>
  </property>
</Properties>
</file>