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57C3" w14:textId="699F4B77" w:rsidR="003431AC" w:rsidRPr="003431AC" w:rsidRDefault="003431AC" w:rsidP="00343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1AC">
        <w:rPr>
          <w:rFonts w:ascii="Times New Roman" w:hAnsi="Times New Roman" w:cs="Times New Roman"/>
          <w:sz w:val="24"/>
          <w:szCs w:val="24"/>
        </w:rPr>
        <w:t>ТЕХНИЧЕСКИЕ ПАРАМЕТРЫ</w:t>
      </w:r>
    </w:p>
    <w:p w14:paraId="65909CF9" w14:textId="7D871D2D" w:rsidR="001F51BC" w:rsidRDefault="001F51BC" w:rsidP="001F5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ECE">
        <w:rPr>
          <w:rFonts w:ascii="Times New Roman" w:hAnsi="Times New Roman" w:cs="Times New Roman"/>
          <w:sz w:val="24"/>
          <w:szCs w:val="24"/>
        </w:rPr>
        <w:t>Линза L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DA0ECE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DA0ECE">
        <w:rPr>
          <w:rFonts w:ascii="Times New Roman" w:hAnsi="Times New Roman" w:cs="Times New Roman"/>
          <w:sz w:val="24"/>
          <w:szCs w:val="24"/>
        </w:rPr>
        <w:t>высокодиоптрийная</w:t>
      </w:r>
      <w:proofErr w:type="spellEnd"/>
      <w:r w:rsidRPr="00DA0ECE">
        <w:rPr>
          <w:rFonts w:ascii="Times New Roman" w:hAnsi="Times New Roman" w:cs="Times New Roman"/>
          <w:sz w:val="24"/>
          <w:szCs w:val="24"/>
        </w:rPr>
        <w:t xml:space="preserve"> для диагностики и исследования</w:t>
      </w:r>
    </w:p>
    <w:p w14:paraId="77E2E714" w14:textId="77777777" w:rsidR="001F51BC" w:rsidRPr="00DA0ECE" w:rsidRDefault="001F51BC" w:rsidP="001F5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ECE">
        <w:rPr>
          <w:rFonts w:ascii="Times New Roman" w:hAnsi="Times New Roman" w:cs="Times New Roman"/>
          <w:sz w:val="24"/>
          <w:szCs w:val="24"/>
        </w:rPr>
        <w:t xml:space="preserve"> из комплекта КЛА-01 (232650)</w:t>
      </w:r>
    </w:p>
    <w:p w14:paraId="24C8D549" w14:textId="77777777" w:rsidR="003431AC" w:rsidRPr="003431AC" w:rsidRDefault="003431AC" w:rsidP="003431AC">
      <w:pPr>
        <w:jc w:val="center"/>
      </w:pPr>
    </w:p>
    <w:p w14:paraId="1E33A1C8" w14:textId="77777777" w:rsidR="003431AC" w:rsidRDefault="003431AC"/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694"/>
        <w:gridCol w:w="2977"/>
      </w:tblGrid>
      <w:tr w:rsidR="001F51BC" w:rsidRPr="003431AC" w14:paraId="1AA6356C" w14:textId="77777777" w:rsidTr="001F51BC">
        <w:tc>
          <w:tcPr>
            <w:tcW w:w="2694" w:type="dxa"/>
          </w:tcPr>
          <w:p w14:paraId="4D2B7B2D" w14:textId="76ED9CA9" w:rsidR="001F51BC" w:rsidRPr="003431AC" w:rsidRDefault="001F51BC" w:rsidP="003431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2977" w:type="dxa"/>
          </w:tcPr>
          <w:p w14:paraId="644DE063" w14:textId="5DCC8566" w:rsidR="001F51BC" w:rsidRPr="003431AC" w:rsidRDefault="001F51BC" w:rsidP="003431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31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L90D</w:t>
            </w:r>
          </w:p>
        </w:tc>
      </w:tr>
      <w:tr w:rsidR="001F51BC" w:rsidRPr="003431AC" w14:paraId="6F857BA3" w14:textId="77777777" w:rsidTr="001F51BC">
        <w:tc>
          <w:tcPr>
            <w:tcW w:w="2694" w:type="dxa"/>
          </w:tcPr>
          <w:p w14:paraId="755C2295" w14:textId="1A94A21A" w:rsidR="001F51BC" w:rsidRPr="003431AC" w:rsidRDefault="001F51BC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Габаритные размеры, мм</w:t>
            </w:r>
          </w:p>
        </w:tc>
        <w:tc>
          <w:tcPr>
            <w:tcW w:w="2977" w:type="dxa"/>
          </w:tcPr>
          <w:p w14:paraId="626C4AFB" w14:textId="056A2DC7" w:rsidR="001F51BC" w:rsidRPr="003431AC" w:rsidRDefault="001F51BC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Ø30 х 17,5</w:t>
            </w:r>
          </w:p>
        </w:tc>
      </w:tr>
      <w:tr w:rsidR="001F51BC" w:rsidRPr="003431AC" w14:paraId="2816F03A" w14:textId="77777777" w:rsidTr="001F51BC">
        <w:tc>
          <w:tcPr>
            <w:tcW w:w="2694" w:type="dxa"/>
          </w:tcPr>
          <w:p w14:paraId="6EE5111A" w14:textId="22A2A174" w:rsidR="001F51BC" w:rsidRPr="003431AC" w:rsidRDefault="001F51BC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Увеличение</w:t>
            </w:r>
          </w:p>
        </w:tc>
        <w:tc>
          <w:tcPr>
            <w:tcW w:w="2977" w:type="dxa"/>
          </w:tcPr>
          <w:p w14:paraId="7D0AF2F1" w14:textId="58A31045" w:rsidR="001F51BC" w:rsidRPr="003431AC" w:rsidRDefault="001F51BC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val="en-US" w:eastAsia="ru-RU"/>
              </w:rPr>
              <w:t>0</w:t>
            </w:r>
            <w:r w:rsidRPr="003431AC">
              <w:rPr>
                <w:rFonts w:ascii="Times New Roman" w:hAnsi="Times New Roman" w:cs="Times New Roman"/>
                <w:lang w:eastAsia="ru-RU"/>
              </w:rPr>
              <w:t>.74 х</w:t>
            </w:r>
          </w:p>
        </w:tc>
      </w:tr>
      <w:tr w:rsidR="001F51BC" w:rsidRPr="003431AC" w14:paraId="63C0A593" w14:textId="77777777" w:rsidTr="001F51BC">
        <w:tc>
          <w:tcPr>
            <w:tcW w:w="2694" w:type="dxa"/>
          </w:tcPr>
          <w:p w14:paraId="130AB179" w14:textId="066553F8" w:rsidR="001F51BC" w:rsidRPr="003431AC" w:rsidRDefault="001F51BC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Материал линзы</w:t>
            </w:r>
          </w:p>
        </w:tc>
        <w:tc>
          <w:tcPr>
            <w:tcW w:w="2977" w:type="dxa"/>
          </w:tcPr>
          <w:p w14:paraId="71E4709A" w14:textId="521A2D58" w:rsidR="001F51BC" w:rsidRPr="003431AC" w:rsidRDefault="001F51BC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 xml:space="preserve">Оптическое стекло </w:t>
            </w:r>
            <w:r w:rsidRPr="003431AC">
              <w:rPr>
                <w:rFonts w:ascii="Times New Roman" w:hAnsi="Times New Roman" w:cs="Times New Roman"/>
                <w:lang w:val="en-US" w:eastAsia="ru-RU"/>
              </w:rPr>
              <w:t>TF</w:t>
            </w:r>
            <w:r w:rsidRPr="003431AC">
              <w:rPr>
                <w:rFonts w:ascii="Times New Roman" w:hAnsi="Times New Roman" w:cs="Times New Roman"/>
                <w:lang w:eastAsia="ru-RU"/>
              </w:rPr>
              <w:t>-4</w:t>
            </w:r>
          </w:p>
        </w:tc>
      </w:tr>
      <w:tr w:rsidR="001F51BC" w:rsidRPr="003431AC" w14:paraId="3EE47D82" w14:textId="77777777" w:rsidTr="001F51BC">
        <w:tc>
          <w:tcPr>
            <w:tcW w:w="2694" w:type="dxa"/>
          </w:tcPr>
          <w:p w14:paraId="709CEC50" w14:textId="0DC79768" w:rsidR="001F51BC" w:rsidRPr="003431AC" w:rsidRDefault="001F51BC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Поле зрения, °</w:t>
            </w:r>
          </w:p>
        </w:tc>
        <w:tc>
          <w:tcPr>
            <w:tcW w:w="2977" w:type="dxa"/>
          </w:tcPr>
          <w:p w14:paraId="3A5A8D1E" w14:textId="4FDB6A9A" w:rsidR="001F51BC" w:rsidRPr="003431AC" w:rsidRDefault="001F51BC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</w:rPr>
              <w:t>102</w:t>
            </w:r>
          </w:p>
        </w:tc>
      </w:tr>
      <w:tr w:rsidR="001F51BC" w:rsidRPr="003431AC" w14:paraId="147B6286" w14:textId="77777777" w:rsidTr="001F51BC">
        <w:tc>
          <w:tcPr>
            <w:tcW w:w="2694" w:type="dxa"/>
          </w:tcPr>
          <w:p w14:paraId="5EAFCB40" w14:textId="6F771DD1" w:rsidR="001F51BC" w:rsidRPr="003431AC" w:rsidRDefault="001F51BC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Световой диаметр, мм</w:t>
            </w:r>
          </w:p>
        </w:tc>
        <w:tc>
          <w:tcPr>
            <w:tcW w:w="2977" w:type="dxa"/>
          </w:tcPr>
          <w:p w14:paraId="34935D9F" w14:textId="6B4B2600" w:rsidR="001F51BC" w:rsidRPr="003431AC" w:rsidRDefault="001F51BC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1F51BC" w:rsidRPr="003431AC" w14:paraId="6A5FCEA6" w14:textId="77777777" w:rsidTr="001F51BC">
        <w:tc>
          <w:tcPr>
            <w:tcW w:w="2694" w:type="dxa"/>
          </w:tcPr>
          <w:p w14:paraId="5C7F6646" w14:textId="1CE1AD1B" w:rsidR="001F51BC" w:rsidRPr="003431AC" w:rsidRDefault="001F51BC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Фокусное расстояние, мм</w:t>
            </w:r>
          </w:p>
        </w:tc>
        <w:tc>
          <w:tcPr>
            <w:tcW w:w="2977" w:type="dxa"/>
          </w:tcPr>
          <w:p w14:paraId="25B6A189" w14:textId="7E2358A4" w:rsidR="001F51BC" w:rsidRPr="003431AC" w:rsidRDefault="001F51BC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val="en-US" w:eastAsia="ru-RU"/>
              </w:rPr>
              <w:t>11</w:t>
            </w:r>
            <w:r w:rsidRPr="003431AC">
              <w:rPr>
                <w:rFonts w:ascii="Times New Roman" w:hAnsi="Times New Roman" w:cs="Times New Roman"/>
                <w:lang w:eastAsia="ru-RU"/>
              </w:rPr>
              <w:t>,1</w:t>
            </w:r>
          </w:p>
        </w:tc>
      </w:tr>
      <w:tr w:rsidR="001F51BC" w:rsidRPr="003431AC" w14:paraId="5F0D11F0" w14:textId="77777777" w:rsidTr="001F51BC">
        <w:tc>
          <w:tcPr>
            <w:tcW w:w="2694" w:type="dxa"/>
          </w:tcPr>
          <w:p w14:paraId="16E8FDBD" w14:textId="08E10AEE" w:rsidR="001F51BC" w:rsidRPr="003431AC" w:rsidRDefault="001F51BC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Масса, г</w:t>
            </w:r>
          </w:p>
        </w:tc>
        <w:tc>
          <w:tcPr>
            <w:tcW w:w="2977" w:type="dxa"/>
          </w:tcPr>
          <w:p w14:paraId="5632344B" w14:textId="01FAC755" w:rsidR="001F51BC" w:rsidRPr="003431AC" w:rsidRDefault="001F51BC" w:rsidP="003431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31AC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3431AC" w:rsidRPr="003431AC" w14:paraId="2B9A93F4" w14:textId="77777777" w:rsidTr="001F51BC">
        <w:tc>
          <w:tcPr>
            <w:tcW w:w="2694" w:type="dxa"/>
          </w:tcPr>
          <w:p w14:paraId="1A4D67B7" w14:textId="00DC54AD" w:rsidR="003431AC" w:rsidRPr="003431AC" w:rsidRDefault="003431AC" w:rsidP="003431AC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3431AC">
              <w:rPr>
                <w:rFonts w:ascii="Times New Roman" w:eastAsia="Times New Roman" w:hAnsi="Times New Roman" w:cs="Times New Roman"/>
                <w:lang w:eastAsia="ru-RU"/>
              </w:rPr>
              <w:t>Диапазон температур</w:t>
            </w:r>
          </w:p>
        </w:tc>
        <w:tc>
          <w:tcPr>
            <w:tcW w:w="2977" w:type="dxa"/>
          </w:tcPr>
          <w:p w14:paraId="181653D3" w14:textId="4A187B20" w:rsidR="003431AC" w:rsidRPr="003431AC" w:rsidRDefault="003431AC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eastAsia="Times New Roman" w:hAnsi="Times New Roman" w:cs="Times New Roman"/>
                <w:lang w:eastAsia="ru-RU"/>
              </w:rPr>
              <w:t>от +10°С до +35°С</w:t>
            </w:r>
          </w:p>
        </w:tc>
      </w:tr>
      <w:tr w:rsidR="003431AC" w:rsidRPr="003431AC" w14:paraId="3C0203FD" w14:textId="77777777" w:rsidTr="001F51BC">
        <w:tc>
          <w:tcPr>
            <w:tcW w:w="2694" w:type="dxa"/>
          </w:tcPr>
          <w:p w14:paraId="20C1E510" w14:textId="76DA222A" w:rsidR="003431AC" w:rsidRPr="003431AC" w:rsidRDefault="003431AC" w:rsidP="003431AC">
            <w:pPr>
              <w:rPr>
                <w:rFonts w:ascii="Times New Roman" w:hAnsi="Times New Roman" w:cs="Times New Roman"/>
                <w:lang w:eastAsia="ru-RU"/>
              </w:rPr>
            </w:pPr>
            <w:r w:rsidRPr="003431AC">
              <w:rPr>
                <w:rFonts w:ascii="Times New Roman" w:eastAsia="Times New Roman" w:hAnsi="Times New Roman" w:cs="Times New Roman"/>
                <w:lang w:eastAsia="ru-RU"/>
              </w:rPr>
              <w:t>Относительная влажность</w:t>
            </w:r>
          </w:p>
        </w:tc>
        <w:tc>
          <w:tcPr>
            <w:tcW w:w="2977" w:type="dxa"/>
          </w:tcPr>
          <w:p w14:paraId="5DC725CD" w14:textId="6ACA88F4" w:rsidR="003431AC" w:rsidRPr="003431AC" w:rsidRDefault="003431AC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eastAsia="Times New Roman" w:hAnsi="Times New Roman" w:cs="Times New Roman"/>
                <w:lang w:eastAsia="ru-RU"/>
              </w:rPr>
              <w:t>не более 80% при 25°С</w:t>
            </w:r>
          </w:p>
        </w:tc>
      </w:tr>
      <w:tr w:rsidR="003431AC" w:rsidRPr="003431AC" w14:paraId="01A0203B" w14:textId="77777777" w:rsidTr="001F51BC">
        <w:tc>
          <w:tcPr>
            <w:tcW w:w="2694" w:type="dxa"/>
          </w:tcPr>
          <w:p w14:paraId="345FC492" w14:textId="38C40025" w:rsidR="003431AC" w:rsidRPr="003431AC" w:rsidRDefault="003431AC" w:rsidP="003431AC">
            <w:pPr>
              <w:rPr>
                <w:rFonts w:ascii="Times New Roman" w:hAnsi="Times New Roman" w:cs="Times New Roman"/>
                <w:lang w:eastAsia="ru-RU"/>
              </w:rPr>
            </w:pPr>
            <w:r w:rsidRPr="003431AC">
              <w:rPr>
                <w:rFonts w:ascii="Times New Roman" w:eastAsia="Times New Roman" w:hAnsi="Times New Roman" w:cs="Times New Roman"/>
                <w:lang w:eastAsia="ru-RU"/>
              </w:rPr>
              <w:t>Срок службы</w:t>
            </w:r>
          </w:p>
        </w:tc>
        <w:tc>
          <w:tcPr>
            <w:tcW w:w="2977" w:type="dxa"/>
          </w:tcPr>
          <w:p w14:paraId="3AF5C555" w14:textId="47CDBA78" w:rsidR="003431AC" w:rsidRPr="003431AC" w:rsidRDefault="003431AC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eastAsia="Times New Roman" w:hAnsi="Times New Roman" w:cs="Times New Roman"/>
                <w:lang w:eastAsia="ru-RU"/>
              </w:rPr>
              <w:t>не менее 10 лет</w:t>
            </w:r>
          </w:p>
        </w:tc>
      </w:tr>
    </w:tbl>
    <w:p w14:paraId="7D5624B9" w14:textId="6CCBCE28" w:rsidR="005E7E93" w:rsidRPr="003431AC" w:rsidRDefault="005E7E93" w:rsidP="003431AC">
      <w:pPr>
        <w:rPr>
          <w:rFonts w:ascii="Times New Roman" w:hAnsi="Times New Roman" w:cs="Times New Roman"/>
        </w:rPr>
      </w:pPr>
    </w:p>
    <w:p w14:paraId="61B0C599" w14:textId="77777777" w:rsidR="005E7E93" w:rsidRDefault="005E7E93"/>
    <w:tbl>
      <w:tblPr>
        <w:tblW w:w="52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549"/>
      </w:tblGrid>
      <w:tr w:rsidR="00930B9E" w:rsidRPr="005E7E93" w14:paraId="175823C7" w14:textId="6042D6D6" w:rsidTr="00930B9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DAA95" w14:textId="12A1FD34" w:rsidR="00930B9E" w:rsidRPr="005E7E93" w:rsidRDefault="00930B9E" w:rsidP="005E7E93">
            <w:pPr>
              <w:rPr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5F656" w14:textId="1ED6F952" w:rsidR="00930B9E" w:rsidRPr="005E7E93" w:rsidRDefault="00930B9E" w:rsidP="005E7E93">
            <w:pPr>
              <w:rPr>
                <w:lang w:eastAsia="ru-RU"/>
              </w:rPr>
            </w:pPr>
          </w:p>
        </w:tc>
      </w:tr>
    </w:tbl>
    <w:p w14:paraId="2F0E8FE0" w14:textId="77777777" w:rsidR="008D0E56" w:rsidRDefault="008D0E56"/>
    <w:sectPr w:rsidR="008D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93"/>
    <w:rsid w:val="001F51BC"/>
    <w:rsid w:val="003431AC"/>
    <w:rsid w:val="005E7E93"/>
    <w:rsid w:val="008D0E56"/>
    <w:rsid w:val="00930B9E"/>
    <w:rsid w:val="00A0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1578"/>
  <w15:chartTrackingRefBased/>
  <w15:docId w15:val="{918117B6-0552-4364-9131-5DF1D753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5E7E93"/>
  </w:style>
  <w:style w:type="table" w:styleId="a3">
    <w:name w:val="Table Grid"/>
    <w:basedOn w:val="a1"/>
    <w:uiPriority w:val="39"/>
    <w:rsid w:val="005E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3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HPBook</dc:creator>
  <cp:keywords/>
  <dc:description/>
  <cp:lastModifiedBy>HPBook</cp:lastModifiedBy>
  <cp:revision>2</cp:revision>
  <dcterms:created xsi:type="dcterms:W3CDTF">2024-10-21T09:36:00Z</dcterms:created>
  <dcterms:modified xsi:type="dcterms:W3CDTF">2024-10-21T09:36:00Z</dcterms:modified>
</cp:coreProperties>
</file>