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17" w:rsidRDefault="00F35C17" w:rsidP="00F35C17">
      <w:pPr>
        <w:shd w:val="clear" w:color="auto" w:fill="FFFFFF"/>
        <w:jc w:val="both"/>
        <w:rPr>
          <w:b/>
          <w:bCs/>
        </w:rPr>
      </w:pPr>
      <w:r w:rsidRPr="00EE6DE6">
        <w:rPr>
          <w:b/>
          <w:bCs/>
        </w:rPr>
        <w:t>Технические характеристики</w:t>
      </w:r>
      <w:r w:rsidR="00EE6DE6" w:rsidRPr="00EE6DE6">
        <w:rPr>
          <w:b/>
          <w:bCs/>
        </w:rPr>
        <w:t xml:space="preserve"> </w:t>
      </w:r>
      <w:proofErr w:type="spellStart"/>
      <w:r w:rsidR="00EE6DE6" w:rsidRPr="00EE6DE6">
        <w:rPr>
          <w:b/>
          <w:bCs/>
        </w:rPr>
        <w:t>авторефрактокератометр</w:t>
      </w:r>
      <w:proofErr w:type="spellEnd"/>
      <w:r w:rsidR="00EE6DE6" w:rsidRPr="00EE6DE6">
        <w:rPr>
          <w:b/>
          <w:bCs/>
        </w:rPr>
        <w:t xml:space="preserve"> </w:t>
      </w:r>
      <w:r w:rsidR="00EE6DE6" w:rsidRPr="00EE6DE6">
        <w:rPr>
          <w:b/>
          <w:bCs/>
          <w:lang w:val="en-US"/>
        </w:rPr>
        <w:t>URK</w:t>
      </w:r>
      <w:r w:rsidR="00EE6DE6" w:rsidRPr="00EE6DE6">
        <w:rPr>
          <w:b/>
          <w:bCs/>
        </w:rPr>
        <w:t>-900</w:t>
      </w:r>
      <w:r w:rsidR="00EE6DE6" w:rsidRPr="00EE6DE6">
        <w:rPr>
          <w:b/>
          <w:bCs/>
          <w:lang w:val="en-US"/>
        </w:rPr>
        <w:t>F</w:t>
      </w:r>
      <w:r w:rsidR="00EE6DE6" w:rsidRPr="00EE6DE6">
        <w:rPr>
          <w:b/>
          <w:bCs/>
        </w:rPr>
        <w:t xml:space="preserve"> </w:t>
      </w:r>
      <w:proofErr w:type="spellStart"/>
      <w:r w:rsidR="00EE6DE6" w:rsidRPr="00EE6DE6">
        <w:rPr>
          <w:b/>
          <w:bCs/>
          <w:lang w:val="en-US"/>
        </w:rPr>
        <w:t>Unicos</w:t>
      </w:r>
      <w:proofErr w:type="spellEnd"/>
      <w:r w:rsidR="00EE6DE6" w:rsidRPr="00EE6DE6">
        <w:rPr>
          <w:b/>
          <w:bCs/>
        </w:rPr>
        <w:t xml:space="preserve"> Ю. Корея</w:t>
      </w:r>
      <w:r w:rsidRPr="00EE6DE6">
        <w:rPr>
          <w:b/>
          <w:bCs/>
        </w:rPr>
        <w:t>:</w:t>
      </w:r>
    </w:p>
    <w:p w:rsidR="00EE6DE6" w:rsidRPr="00EE6DE6" w:rsidRDefault="00EE6DE6" w:rsidP="00F35C17">
      <w:pPr>
        <w:shd w:val="clear" w:color="auto" w:fill="FFFFFF"/>
        <w:jc w:val="both"/>
        <w:rPr>
          <w:b/>
          <w:bCs/>
        </w:rPr>
      </w:pPr>
      <w:bookmarkStart w:id="0" w:name="_GoBack"/>
      <w:bookmarkEnd w:id="0"/>
    </w:p>
    <w:tbl>
      <w:tblPr>
        <w:tblW w:w="960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58"/>
        <w:gridCol w:w="3065"/>
        <w:gridCol w:w="2884"/>
      </w:tblGrid>
      <w:tr w:rsidR="00F35C17" w:rsidRPr="00F35C17" w:rsidTr="00FB7440">
        <w:tc>
          <w:tcPr>
            <w:tcW w:w="9607" w:type="dxa"/>
            <w:gridSpan w:val="3"/>
            <w:shd w:val="clear" w:color="auto" w:fill="999999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Рефрактометрия 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Вертексное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 расстояние (VD)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0,0; 10,0; 12,0; 13,5; 15,0 мм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highlight w:val="yellow"/>
                <w:lang w:eastAsia="ko-KR"/>
              </w:rPr>
            </w:pP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Сфера (SPH)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-25,00 ~ +22 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 (VD 12 мм)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Шаг: 0,05 / 0,12 / 0,25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Цилиндр (CYL)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0,00 ~ ± 10,00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Шаг: 0,05 / 0,12 / 0,25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Оси цилиндра (AX)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1 ~ 180˚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Шаг: 1˚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Форма цилиндра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-, +, MIX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Межзрачковое расстояние (PD)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10 ~ 85 мм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Минимальный диаметр зрачка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Ø 2,0 мм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</w:p>
        </w:tc>
      </w:tr>
      <w:tr w:rsidR="00F35C17" w:rsidRPr="00F35C17" w:rsidTr="00FB7440">
        <w:trPr>
          <w:trHeight w:val="172"/>
        </w:trPr>
        <w:tc>
          <w:tcPr>
            <w:tcW w:w="9607" w:type="dxa"/>
            <w:gridSpan w:val="3"/>
            <w:shd w:val="clear" w:color="auto" w:fill="8C8C8C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Кератометрия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Радиус кривизны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5,0 ~ 10,2 мм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Шаг: 0,01 мм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Рефракция роговицы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33,00 ~ 67,50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Шаг: 0,05 / 0,12 / 0,25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Астигматизм роговицы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0,00 ~ -15,00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Шаг: 0,05 / 0,12 / 0,25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дптр</w:t>
            </w:r>
            <w:proofErr w:type="spellEnd"/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Оси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1 ~ 180˚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Шаг: 1˚</w:t>
            </w:r>
          </w:p>
        </w:tc>
      </w:tr>
      <w:tr w:rsidR="00F35C17" w:rsidRPr="00F35C17" w:rsidTr="00FB7440">
        <w:trPr>
          <w:trHeight w:val="224"/>
        </w:trPr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Периферическая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кератометрия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 КР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Отображение результата измерения (KP-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Ker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 / KP-ECC, KP-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Diop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)</w:t>
            </w:r>
          </w:p>
        </w:tc>
      </w:tr>
      <w:tr w:rsidR="00F35C17" w:rsidRPr="00F35C17" w:rsidTr="00FB7440">
        <w:tc>
          <w:tcPr>
            <w:tcW w:w="9607" w:type="dxa"/>
            <w:gridSpan w:val="3"/>
            <w:shd w:val="clear" w:color="auto" w:fill="8C8C8C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Диаметр роговицы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Диаметр роговицы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2,0 ~ 14,00 мм (± 0,5 мм).</w:t>
            </w: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Шаг: 0,1 мм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Запоминающее устройство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10 измерений каждого глаза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Встроенный принтер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Термопринтер</w:t>
            </w:r>
          </w:p>
        </w:tc>
      </w:tr>
      <w:tr w:rsidR="00F35C17" w:rsidRPr="00F35C17" w:rsidTr="00FB7440">
        <w:trPr>
          <w:trHeight w:val="200"/>
        </w:trPr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Монитор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Тонкопленочный цветной сенсорный ЖК-монитор 8,0-дюймовый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Перемещение подбородника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Максимум 65 мм, электрический двигатель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Условия эксплуатации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Температура, °С: от плюс 10 до плюс 40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Относительная влажность, %: от 30 до 90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Атмосферное давление,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гПа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: от 700 до 1060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Условия хранения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Температура, °С: от минус 40 до плюс 70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Относительная влажность, %: от 10 до 95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Атмосферное давление,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гПа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: от 500 до 1060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Условия транспортирования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Температура, °С: от минус 40 до плюс 70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Относительная влажность, %: от 10 до 95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Атмосферное давление,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гПа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: от 500 до 1060</w:t>
            </w:r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Ударная нагрузка: 30 г при длительности 6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мс</w:t>
            </w:r>
            <w:proofErr w:type="spellEnd"/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 xml:space="preserve">Ударная тряска: 10 г при длительности 6 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мс</w:t>
            </w:r>
            <w:proofErr w:type="spellEnd"/>
          </w:p>
          <w:p w:rsidR="00F35C17" w:rsidRPr="00F35C17" w:rsidRDefault="00F35C17" w:rsidP="00FB7440">
            <w:pPr>
              <w:widowControl w:val="0"/>
              <w:autoSpaceDE w:val="0"/>
              <w:autoSpaceDN w:val="0"/>
              <w:jc w:val="both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Синусоидальная вибрация: 10 Гц ~ 500 Гц, 0,5 г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Источник питания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переменный ток 100-240 В ~, 50/60 Гц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Потребляемая мощность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70 ВА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Размеры (</w:t>
            </w:r>
            <w:proofErr w:type="spellStart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ШхДхВ</w:t>
            </w:r>
            <w:proofErr w:type="spellEnd"/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), (± 5 %)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285 мм х 522 мм х 438 мм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Масса, (± 5 %)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19 кг</w:t>
            </w:r>
          </w:p>
        </w:tc>
      </w:tr>
      <w:tr w:rsidR="00F35C17" w:rsidRPr="00F35C17" w:rsidTr="00FB7440">
        <w:tc>
          <w:tcPr>
            <w:tcW w:w="3658" w:type="dxa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sz w:val="20"/>
                <w:szCs w:val="20"/>
              </w:rPr>
              <w:t>Средний срок службы</w:t>
            </w:r>
          </w:p>
        </w:tc>
        <w:tc>
          <w:tcPr>
            <w:tcW w:w="5949" w:type="dxa"/>
            <w:gridSpan w:val="2"/>
            <w:vAlign w:val="center"/>
          </w:tcPr>
          <w:p w:rsidR="00F35C17" w:rsidRPr="00F35C17" w:rsidRDefault="00F35C17" w:rsidP="00FB7440">
            <w:pPr>
              <w:widowControl w:val="0"/>
              <w:autoSpaceDE w:val="0"/>
              <w:autoSpaceDN w:val="0"/>
              <w:rPr>
                <w:rFonts w:eastAsia="Gulim"/>
                <w:kern w:val="2"/>
                <w:sz w:val="20"/>
                <w:szCs w:val="20"/>
                <w:lang w:eastAsia="ko-KR"/>
              </w:rPr>
            </w:pPr>
            <w:r w:rsidRPr="00F35C17">
              <w:rPr>
                <w:rFonts w:eastAsia="Gulim"/>
                <w:kern w:val="2"/>
                <w:sz w:val="20"/>
                <w:szCs w:val="20"/>
                <w:lang w:eastAsia="ko-KR"/>
              </w:rPr>
              <w:t>10 лет.</w:t>
            </w:r>
          </w:p>
        </w:tc>
      </w:tr>
    </w:tbl>
    <w:p w:rsidR="00475F9A" w:rsidRDefault="00EE6DE6"/>
    <w:sectPr w:rsidR="0047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2568"/>
    <w:multiLevelType w:val="hybridMultilevel"/>
    <w:tmpl w:val="C25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5D"/>
    <w:rsid w:val="004A755D"/>
    <w:rsid w:val="00DB6969"/>
    <w:rsid w:val="00EE6DE6"/>
    <w:rsid w:val="00F35C17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5633"/>
  <w15:chartTrackingRefBased/>
  <w15:docId w15:val="{7BC979E9-2AB7-4585-A4C6-ED738DC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 Дмитрий Анатольевич</dc:creator>
  <cp:keywords/>
  <dc:description/>
  <cp:lastModifiedBy>Начальник</cp:lastModifiedBy>
  <cp:revision>3</cp:revision>
  <dcterms:created xsi:type="dcterms:W3CDTF">2022-10-20T12:17:00Z</dcterms:created>
  <dcterms:modified xsi:type="dcterms:W3CDTF">2022-10-23T12:18:00Z</dcterms:modified>
</cp:coreProperties>
</file>