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5" w:rsidRDefault="00F93205" w:rsidP="00F93205">
      <w:pPr>
        <w:spacing w:line="240" w:lineRule="auto"/>
        <w:ind w:left="15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F000D">
        <w:rPr>
          <w:rFonts w:ascii="Times New Roman" w:hAnsi="Times New Roman" w:cs="Times New Roman"/>
          <w:b/>
          <w:bCs/>
          <w:sz w:val="24"/>
          <w:szCs w:val="24"/>
        </w:rPr>
        <w:t>щелевую лампу</w:t>
      </w:r>
      <w:r w:rsidR="00B77537">
        <w:rPr>
          <w:rFonts w:ascii="Times New Roman" w:hAnsi="Times New Roman" w:cs="Times New Roman"/>
          <w:b/>
          <w:bCs/>
          <w:sz w:val="24"/>
          <w:szCs w:val="24"/>
        </w:rPr>
        <w:t xml:space="preserve"> с видеоадаптером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A5314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65B85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оборудования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0B24AB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0B24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21CC4" w:rsidP="001D69EA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предназначена для визуального биомикроскопического исследования переднего и заднего отделов глаза</w:t>
            </w:r>
            <w:r w:rsidR="001D69EA" w:rsidRPr="001D69E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D69EA" w:rsidRPr="001D69EA">
              <w:rPr>
                <w:rFonts w:ascii="Times New Roman" w:hAnsi="Times New Roman" w:cs="Times New Roman"/>
                <w:sz w:val="20"/>
                <w:szCs w:val="20"/>
              </w:rPr>
              <w:t>и для вывода изображения на монитор</w:t>
            </w:r>
            <w:r w:rsidR="004B7B30">
              <w:rPr>
                <w:rFonts w:ascii="Times New Roman" w:hAnsi="Times New Roman" w:cs="Times New Roman"/>
                <w:sz w:val="20"/>
                <w:szCs w:val="20"/>
              </w:rPr>
              <w:t xml:space="preserve"> или телевизионный</w:t>
            </w:r>
            <w:r w:rsidR="00B77537"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A5314D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A85D0E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Бинокулярный микроскоп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Оптико-механическая система, состоящая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из объектива, </w:t>
            </w:r>
            <w:proofErr w:type="spellStart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галилеевских</w:t>
            </w:r>
            <w:proofErr w:type="spellEnd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телескопических трубок и бинокулярной приставки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A5314D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светофильтров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Красный, синий, нейтральный, прозрачный, з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еленый + желтый интерф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еренционный, п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оляроид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A85D0E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Видеоа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>даптер щелевой лампы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Видеоа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даптер щелевой лампы обеспечивает получение хорошего по качеству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биомикроскопической картины глаза пациента на экране компьютера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телевизионного</w:t>
            </w:r>
            <w:r w:rsidRPr="00B77537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Обследование глазного дна и заднего стекловидного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линзы </w:t>
            </w:r>
            <w:proofErr w:type="spellStart"/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Хруби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ступеней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531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5,6; 9; 14; 22;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Поле зрения микроскопа,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531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32; 19,6; 12,5; 8;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A5314D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Пределы изменения величины изображения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ширине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20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D61596">
              <w:rPr>
                <w:rFonts w:ascii="Times New Roman" w:hAnsi="Times New Roman" w:cs="Times New Roman"/>
                <w:sz w:val="20"/>
                <w:szCs w:val="20"/>
              </w:rPr>
              <w:t xml:space="preserve">0,04 до </w:t>
            </w:r>
            <w:r w:rsidR="00202D1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>лавно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Пределы изменения величины изображения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EC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531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A53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 w:rsidR="00A53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  <w:r w:rsidR="00A53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>искретно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изображения щели в вертикальной плоскости 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>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град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 минус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угла поворота осветителя с микроскопом в горизонтальной плоскости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изменения базы между окулярами бинокулярного микроскопа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56 до 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Диоптрийная наводка окуляров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6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микроскопа с осветителем на координатном столике, не менее по горизонтали: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7E4A68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направлении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от  врача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мм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</w:pPr>
          </w:p>
        </w:tc>
      </w:tr>
      <w:tr w:rsidR="00B96EAE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- в перпендикулярном направлении,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 вертикали,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подбородника лицев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proofErr w:type="spellStart"/>
            <w:r w:rsidR="00C00746"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B96EAE" w:rsidRDefault="00B96EAE" w:rsidP="00B96EAE"/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57BA1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2E">
              <w:rPr>
                <w:rFonts w:ascii="Times New Roman" w:hAnsi="Times New Roman" w:cs="Times New Roman"/>
                <w:b/>
                <w:sz w:val="20"/>
                <w:szCs w:val="20"/>
              </w:rPr>
              <w:t>Видеоадаптер щелевой лампы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12355E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Объектив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C/CS-</w:t>
            </w:r>
            <w:proofErr w:type="spellStart"/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Mount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12355E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RGB24(32)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12355E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Число активных элементов, не менее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2592(H) x</w:t>
            </w: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1944(V)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12355E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Размер пикселя, не более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2,2мкм (H) x 2,2мкм (V)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422B19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Частота кадров, не менее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QSXGA 2592х1944, 7,5 Гц</w:t>
            </w:r>
          </w:p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 xml:space="preserve">(2136x1602, 7,5 Гц для </w:t>
            </w:r>
            <w:proofErr w:type="spellStart"/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E45E1F">
              <w:rPr>
                <w:rFonts w:ascii="Times New Roman" w:hAnsi="Times New Roman" w:cs="Times New Roman"/>
                <w:sz w:val="20"/>
                <w:szCs w:val="20"/>
              </w:rPr>
              <w:t xml:space="preserve"> 2000/XP)</w:t>
            </w:r>
          </w:p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SXGA 1280х960, 30Гц</w:t>
            </w:r>
          </w:p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SVGA 864х600, 30Гц</w:t>
            </w:r>
          </w:p>
          <w:p w:rsidR="00555C60" w:rsidRPr="00E45E1F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VGA 1280x480, 640х480, 60 Гц</w:t>
            </w:r>
          </w:p>
          <w:p w:rsidR="00555C60" w:rsidRPr="00505698" w:rsidRDefault="00555C60" w:rsidP="00555C60">
            <w:r w:rsidRPr="00E45E1F">
              <w:rPr>
                <w:rFonts w:ascii="Times New Roman" w:hAnsi="Times New Roman" w:cs="Times New Roman"/>
                <w:sz w:val="20"/>
                <w:szCs w:val="20"/>
              </w:rPr>
              <w:t>HF 1280х200, 320х200, 120 Гц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49104C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рабочая освещённость, не более, </w:t>
            </w:r>
            <w:proofErr w:type="spellStart"/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49104C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рабочая освещённость, не менее, </w:t>
            </w:r>
            <w:proofErr w:type="spellStart"/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49104C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Потребляемый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более, </w:t>
            </w:r>
            <w:proofErr w:type="spellStart"/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49104C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>Габаритные размеры (без объектива), не более, мм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50x57x57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49104C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025172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Pr="00025172">
              <w:rPr>
                <w:rFonts w:ascii="Times New Roman" w:hAnsi="Times New Roman" w:cs="Times New Roman"/>
                <w:sz w:val="20"/>
                <w:szCs w:val="20"/>
              </w:rPr>
              <w:t xml:space="preserve"> (без объектива)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более, кг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E45E1F" w:rsidRDefault="00555C60" w:rsidP="00555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505698" w:rsidRDefault="00555C60" w:rsidP="00555C60"/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A13ACE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излучения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галогеновая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A13ACE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12 В, 30 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A13ACE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A13ACE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Питание осуществляется от сети переменного тока напряжением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Pr="007E4A68" w:rsidRDefault="00555C60" w:rsidP="00555C60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В, частотой </w:t>
            </w:r>
            <w:proofErr w:type="gramStart"/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50  Гц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jc w:val="center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Pr="007E4A68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е более 75 В·А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7E4A68" w:rsidRDefault="00555C60" w:rsidP="00555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/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Pr="007E4A68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475x385x600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щелевой лампы, 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Pr="007E4A68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Габаритные размеры блока питания, не более,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7E4A68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230x145x80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7E4A68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асса блока питания,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7E4A68" w:rsidRDefault="00555C60" w:rsidP="00555C6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более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щелевая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ind w:right="-108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сменных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видеоадаптер;</w:t>
            </w:r>
          </w:p>
          <w:p w:rsidR="00555C60" w:rsidRPr="00193268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кронштейн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ицательной линзой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5C60" w:rsidRDefault="00555C60" w:rsidP="00555C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окуляр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сеткой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Pr="00A13ACE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ind w:right="-108"/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60" w:rsidTr="00A5314D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C60" w:rsidRDefault="00555C60" w:rsidP="00555C60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C60" w:rsidRDefault="00555C60" w:rsidP="00555C60"/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A531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5"/>
    <w:rsid w:val="00057BA1"/>
    <w:rsid w:val="000B24AB"/>
    <w:rsid w:val="001073EA"/>
    <w:rsid w:val="00124409"/>
    <w:rsid w:val="00157B41"/>
    <w:rsid w:val="00193268"/>
    <w:rsid w:val="001D69EA"/>
    <w:rsid w:val="00202D14"/>
    <w:rsid w:val="00221CC4"/>
    <w:rsid w:val="002734C1"/>
    <w:rsid w:val="002B0EC1"/>
    <w:rsid w:val="00354C11"/>
    <w:rsid w:val="004B7B30"/>
    <w:rsid w:val="00504386"/>
    <w:rsid w:val="00555C60"/>
    <w:rsid w:val="007E4A68"/>
    <w:rsid w:val="00925F3A"/>
    <w:rsid w:val="00A00531"/>
    <w:rsid w:val="00A13ACE"/>
    <w:rsid w:val="00A5314D"/>
    <w:rsid w:val="00A82C3E"/>
    <w:rsid w:val="00A85D0E"/>
    <w:rsid w:val="00B77537"/>
    <w:rsid w:val="00B96EAE"/>
    <w:rsid w:val="00BA5EBE"/>
    <w:rsid w:val="00C00746"/>
    <w:rsid w:val="00C05754"/>
    <w:rsid w:val="00C3321D"/>
    <w:rsid w:val="00D12EC2"/>
    <w:rsid w:val="00D61596"/>
    <w:rsid w:val="00E51857"/>
    <w:rsid w:val="00F5048B"/>
    <w:rsid w:val="00F56735"/>
    <w:rsid w:val="00F65B8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BB9E-BE01-4631-834B-074019D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Выборнова Евгения Анатольевна</cp:lastModifiedBy>
  <cp:revision>13</cp:revision>
  <cp:lastPrinted>2015-05-21T06:54:00Z</cp:lastPrinted>
  <dcterms:created xsi:type="dcterms:W3CDTF">2015-05-26T12:39:00Z</dcterms:created>
  <dcterms:modified xsi:type="dcterms:W3CDTF">2020-04-21T09:00:00Z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-262973410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